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661" w:rsidRDefault="000B7661" w:rsidP="000B766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77730467"/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0B7661" w:rsidRDefault="000B7661" w:rsidP="000B76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0B7661" w:rsidRDefault="000B7661" w:rsidP="000B7661">
      <w:pPr>
        <w:rPr>
          <w:rFonts w:ascii="Times New Roman" w:hAnsi="Times New Roman" w:cs="Times New Roman"/>
          <w:sz w:val="28"/>
          <w:szCs w:val="28"/>
        </w:rPr>
      </w:pPr>
    </w:p>
    <w:p w:rsidR="000B7661" w:rsidRDefault="000B7661" w:rsidP="000B766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7661" w:rsidRDefault="000B7661" w:rsidP="000B766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0B7661" w:rsidRDefault="000B7661" w:rsidP="000B766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0B7661" w:rsidRDefault="000B7661" w:rsidP="000B76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B7661" w:rsidRDefault="000B7661" w:rsidP="000B76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B7661" w:rsidRDefault="000B7661" w:rsidP="000B766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B7661" w:rsidRDefault="000B7661" w:rsidP="000B766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7661" w:rsidRDefault="000B7661" w:rsidP="000B76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коррекционного курса</w:t>
      </w:r>
    </w:p>
    <w:p w:rsidR="000B7661" w:rsidRDefault="000B7661" w:rsidP="000B76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«Дефектологические занятия по развитию УУД»</w:t>
      </w:r>
    </w:p>
    <w:p w:rsidR="000B7661" w:rsidRDefault="000B7661" w:rsidP="000B76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обучающегося 4 класса</w:t>
      </w:r>
    </w:p>
    <w:p w:rsidR="000B7661" w:rsidRDefault="000B7661" w:rsidP="000B766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7661" w:rsidRDefault="000B7661" w:rsidP="000B766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7661" w:rsidRDefault="000B7661" w:rsidP="000B766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7661" w:rsidRPr="002D252E" w:rsidRDefault="000B7661" w:rsidP="000B766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учитель-дефектолог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  <w:bookmarkEnd w:id="0"/>
    </w:p>
    <w:p w:rsidR="00646210" w:rsidRDefault="00646210"/>
    <w:p w:rsidR="000B7661" w:rsidRDefault="000B7661"/>
    <w:p w:rsidR="000B7661" w:rsidRDefault="000B7661" w:rsidP="000B766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7661" w:rsidRPr="00915A89" w:rsidRDefault="000B7661" w:rsidP="000B766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Рабочая программа составлена учителем-дефектологом для учащихся 4 класса с ЗПР.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Нормативная база</w:t>
      </w:r>
    </w:p>
    <w:p w:rsidR="000B7661" w:rsidRPr="00915A89" w:rsidRDefault="000B7661" w:rsidP="000B7661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программа МБОУ СОШ №3 на 2024-2025 учебный год;</w:t>
      </w:r>
    </w:p>
    <w:p w:rsidR="000B7661" w:rsidRPr="00915A89" w:rsidRDefault="000B7661" w:rsidP="000B7661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№3 на 2024-2025 учебный год.</w:t>
      </w:r>
    </w:p>
    <w:p w:rsidR="000B7661" w:rsidRPr="00915A89" w:rsidRDefault="000B7661" w:rsidP="000B7661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Болховского ПМПК.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Целью программы</w:t>
      </w:r>
      <w:r w:rsidRPr="00915A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является: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познавательных процессов младших школьников, улучшение восприятия, переработки и усвоения программного материала, повышение уровня обучаемости детей.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коррекционного курса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обще интеллектуальных умений (операции анализа, сравнения, обобщения, выделение существенных признаков и закономерностей, гибкость мыслительных процессов);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внимания (устойчивость, концентрация, расширение объема, переключение, самоконтроль и т.д.);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памяти (расширение объема, формирование навыков запоминания, устойчивости, развитие смысловой памяти);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пространственного восприятия и сенсомоторной координации;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развитие умений аргументированно обосновывать и отстаивать высказанное суждение, оценивать и принимать суждения других.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места учебного предмета, коррекционного курса в учебном плане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учебном плане данный курс является элементом «Коррекционно-развивающей области» и проводится во внеурочное время. Частота занятий - 2 раза в неделю. 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коррекционной работы характеризуется гибкостью и не может быть жестко регламентированным ввиду сложности прогнозирования с точностью до занятия, возможной результативности коррекционной работы.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Преподавание курса связано с преподаванием ряда учебных предметов, курсов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развивающей области: «Математика», «Окружающий мир», «Русский язык», «Чтение и развитие речи (Литературное чтение)».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ценностных ориентиров содержания учебного предмета, курса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Стандартом при получении начального общего образования осуществляется: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 ред. приказа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29 декабря 2014 года N 1643.)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становление основ гражданской идентичности и мировоззрения обучающихся;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основ умения учиться и способности к организации своей деятельности –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учебной деятельности;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духовно-нравственное развитие и воспитание обучающихся, предусматривающее принятие ими моральных норм, нравственных установок, национальных ценностей;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укрепление физического и духовного здоровья обучающихся. Стандарт ориентирован на становление личностных характеристик выпускника («портрет выпускника начальной школы»):</w:t>
      </w:r>
    </w:p>
    <w:p w:rsidR="000B7661" w:rsidRPr="00915A89" w:rsidRDefault="000B7661" w:rsidP="000B766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любящий свой народ, свой край и свою Родину;</w:t>
      </w:r>
    </w:p>
    <w:p w:rsidR="000B7661" w:rsidRPr="00915A89" w:rsidRDefault="000B7661" w:rsidP="000B766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уважающий и принимающий ценности семьи и общества;</w:t>
      </w:r>
    </w:p>
    <w:p w:rsidR="000B7661" w:rsidRPr="00915A89" w:rsidRDefault="000B7661" w:rsidP="000B766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любознательный, активно и заинтересованно познающий мир;</w:t>
      </w:r>
    </w:p>
    <w:p w:rsidR="000B7661" w:rsidRPr="00915A89" w:rsidRDefault="000B7661" w:rsidP="000B766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владеющий основами умения учиться, способный к организации собственной деятельности;</w:t>
      </w:r>
    </w:p>
    <w:p w:rsidR="000B7661" w:rsidRPr="00915A89" w:rsidRDefault="000B7661" w:rsidP="000B766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готовый самостоятельно действовать и отвечать за свои поступки перед семьей и обществом;</w:t>
      </w:r>
    </w:p>
    <w:p w:rsidR="000B7661" w:rsidRPr="00915A89" w:rsidRDefault="000B7661" w:rsidP="000B766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доброжелательный, умеющий слушать и слышать собеседника, обосновывать свою позицию, высказывать свое мнение;</w:t>
      </w:r>
    </w:p>
    <w:p w:rsidR="000B7661" w:rsidRPr="00915A89" w:rsidRDefault="000B7661" w:rsidP="000B766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выполняющий правила здорового и безопасного для себя и окружающих образа жизни.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7661" w:rsidRPr="00915A89" w:rsidRDefault="000B7661" w:rsidP="000B766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обучения по данной программе: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освоения обучающимися с ЗПР АООП НОО соответствуют </w:t>
      </w:r>
      <w:proofErr w:type="gram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ФГОС .</w:t>
      </w:r>
      <w:proofErr w:type="gramEnd"/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Планируемые результаты освоения обучающимися с ЗПР </w:t>
      </w:r>
      <w:proofErr w:type="gram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АООП  НОО</w:t>
      </w:r>
      <w:proofErr w:type="gram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дополняются результатами освоения программы коррекционной работы.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обучающимися с задержкой психического развития программы коррекционной работы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освоения программы коррекционной работы отражают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социальных (жизненных) компетенций, необходимых для решения практико-ориентированных задач и обеспечивающих становление </w:t>
      </w:r>
      <w:proofErr w:type="gram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социальных отношений</w:t>
      </w:r>
      <w:proofErr w:type="gram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 ЗПР в различных средах:</w:t>
      </w:r>
    </w:p>
    <w:p w:rsidR="000B7661" w:rsidRPr="00915A89" w:rsidRDefault="000B7661" w:rsidP="000B766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адекватных представлений о собственных возможностях, о насущно необходимом жизнеобеспечении</w:t>
      </w: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проявляющееся: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различать учебные ситуации, в которых необходима посторонняя помощь для её разрешения, с ситуациями, в которых решение можно найти самому;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умении обратиться к учителю при затруднениях в учебном процессе, сформулировать запрос о специальной помощи;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использовать помощь взрослого для разрешения затруднения, давать адекватную обратную связь учителю: понимаю или не понимаю;</w:t>
      </w:r>
    </w:p>
    <w:p w:rsidR="000B7661" w:rsidRPr="00915A89" w:rsidRDefault="000B7661" w:rsidP="000B766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социально-бытовыми умениями, используемыми в повседневной жизни,</w:t>
      </w: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проявляющееся</w:t>
      </w: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включаться в разнообразные повседневные дела, принимать посильное участие;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адекватной оценке своих возможностей для выполнения определенных обязанностей в каких-то областях домашней жизни, умении брать на себя ответственность в этой деятельности;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об устройстве школьной жизни, участии в повседневной жизни класса, принятии на себя обязанностей наряду с другими детьми;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ориентироваться в пространстве школы и просить помощи в случае затруднений, ориентироваться в расписании занятий;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включаться в разнообразные повседневные школьные дела, принимать посильное участие, брать на себя ответственность;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стремлении участвовать в подготовке и проведении праздников дома и в школе;</w:t>
      </w:r>
    </w:p>
    <w:p w:rsidR="000B7661" w:rsidRPr="00915A89" w:rsidRDefault="000B7661" w:rsidP="000B766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коммуникации и принятыми ритуалами социального взаимодействия, проявляющееся: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знаний правил коммуникации;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и обогащении опыта коммуникации ребёнка в ближнем и дальнем окружении, расширении круга ситуаций, в которых обучающийся может использовать коммуникацию как средство достижения цели;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решать актуальные школьные и житейские задачи, используя коммуникацию как средство достижения цели (вербальную, невербальную);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умении начать и поддержать разговор, задать вопрос, выразить свои намерения, просьбу, пожелание, опасения, завершить разговор;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корректно выразить отказ и недовольство, благодарность, сочувствие и т.д.;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получать и уточнять информацию от собеседника;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освоении культурных форм выражения своих чувств;</w:t>
      </w:r>
    </w:p>
    <w:p w:rsidR="000B7661" w:rsidRPr="00915A89" w:rsidRDefault="000B7661" w:rsidP="000B766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осмыслению и дифференциации картины мира, ее пространственно-временной организации, проявляющаяся: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расширении и обогащении опыта </w:t>
      </w:r>
      <w:proofErr w:type="gram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реального взаимодействия</w:t>
      </w:r>
      <w:proofErr w:type="gram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обучающегося с бытовым окружением, миром природных явлений и вещей, расширении адекватных представлений об опасности и безопасности;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адекватности бытового поведения обучающегося с точки зрения опасности (безопасности) для себя и для окружающих; сохранности окружающей предметной и природной среды;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и накоплении знакомых и разнообразно освоенных мест за пределами дома и школы: двора, дачи, леса, парка, речки, городских и загородных достопримечательностей и других.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 целостной и подробной картине мира, упорядоченной в пространстве и времени, адекватных возрасту ребёнка;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накапливать личные впечатления, связанные с явлениями окружающего мира;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устанавливать взаимосвязь между природным порядком и ходом собственной жизни в семье и в школе;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устанавливать взаимосвязь общественного порядка и уклада собственной жизни в семье и в школе, соответствовать этому порядку.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развитии любознательности, наблюдательности, способности замечать новое, задавать вопросы;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развитии активности во взаимодействии с миром, понимании собственной результативности;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накоплении опыта освоения нового при помощи экскурсий и путешествий;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умении передать свои впечатления, соображения, умозаключения так, чтобы быть понятым другим человеком;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принимать и включать в свой личный опыт жизненный опыт других людей;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способности взаимодействовать с другими людьми, умении делиться своими воспоминаниями, впечатлениями и планами;</w:t>
      </w:r>
    </w:p>
    <w:p w:rsidR="000B7661" w:rsidRPr="00915A89" w:rsidRDefault="000B7661" w:rsidP="000B7661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ролей,</w:t>
      </w: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проявляющаяся: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знании правил поведения в разных социальных ситуациях с людьми разного статуса, с близкими в семье; с учителями и учениками в школе; со знакомыми и незнакомыми людьми;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освоение необходимых социальных ритуалов, умении адекватно использовать принятые социальные ритуалы, умении вступить в контакт и общаться в соответствии с возрастом, близостью и социальным статусом собеседника, умении корректно привлечь к себе внимание, отстраниться от нежелательного контакта, выразить свои чувства, отказ, недовольство, благодарность, сочувствие, намерение, просьбу, опасение и другие.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освоении возможностей и допустимых границ социальных контактов, выработки адекватной дистанции в зависимости от ситуации общения;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проявлять инициативу, корректно устанавливать и ограничивать контакт;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не быть назойливым в своих просьбах и требованиях, быть благодарным за проявление внимания и оказание помощи;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применять формы выражения своих чувств соответственно ситуации социального контакта.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специальной поддержки освоения АООП НОО должны отражать:</w:t>
      </w:r>
    </w:p>
    <w:p w:rsidR="000B7661" w:rsidRPr="00915A89" w:rsidRDefault="000B7661" w:rsidP="000B7661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усваивать новый учебный материал, адекватно включаться в классные занятия и соответствовать общему темпу занятий;</w:t>
      </w:r>
    </w:p>
    <w:p w:rsidR="000B7661" w:rsidRPr="00915A89" w:rsidRDefault="000B7661" w:rsidP="000B7661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способность использовать речевые возможности на уроках при ответах и в других ситуациях общения, умение передавать свои впечатления, умозаключения так, чтобы быть понятым другим человеком, умение задавать вопросы;</w:t>
      </w:r>
    </w:p>
    <w:p w:rsidR="000B7661" w:rsidRPr="00915A89" w:rsidRDefault="000B7661" w:rsidP="000B7661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наблюдательности, умение замечать новое;</w:t>
      </w:r>
    </w:p>
    <w:p w:rsidR="000B7661" w:rsidRPr="00915A89" w:rsidRDefault="000B7661" w:rsidP="000B7661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эффективными способами учебно-познавательной и предметно-практической деятельности;</w:t>
      </w:r>
    </w:p>
    <w:p w:rsidR="000B7661" w:rsidRPr="00915A89" w:rsidRDefault="000B7661" w:rsidP="000B7661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активности и самостоятельности в разных видах предметно-практической деятельности;</w:t>
      </w:r>
    </w:p>
    <w:p w:rsidR="000B7661" w:rsidRPr="00915A89" w:rsidRDefault="000B7661" w:rsidP="000B7661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ставить и удерживать цель деятельности; планировать действия; определять и сохранять способ действий; использовать самоконтроль на всех этапах деятельности; осуществлять словесный отчет о процессе и результатах деятельности; оценивать процесс и результат деятельности;</w:t>
      </w:r>
    </w:p>
    <w:p w:rsidR="000B7661" w:rsidRPr="00915A89" w:rsidRDefault="000B7661" w:rsidP="000B7661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сформированные в соответствии с требованиями к результатам освоения АООП НОО предметные,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личностные результаты;</w:t>
      </w:r>
    </w:p>
    <w:p w:rsidR="000B7661" w:rsidRPr="00915A89" w:rsidRDefault="000B7661" w:rsidP="000B7661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сформированные в соответствии АООП НОО универсальные учебные действия.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7661" w:rsidRPr="00915A89" w:rsidRDefault="000B7661" w:rsidP="000B766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оценки достижения планируемых результатов</w:t>
      </w:r>
    </w:p>
    <w:p w:rsidR="000B7661" w:rsidRPr="00915A89" w:rsidRDefault="000B7661" w:rsidP="000B7661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входящая диагностика (1-15 сентября);</w:t>
      </w:r>
    </w:p>
    <w:p w:rsidR="000B7661" w:rsidRPr="00915A89" w:rsidRDefault="000B7661" w:rsidP="000B7661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 мониторинг - контрольно-измерительные материалы: (проверочные работы, диктанты, анализ письменных работ);</w:t>
      </w:r>
    </w:p>
    <w:p w:rsidR="000B7661" w:rsidRPr="00915A89" w:rsidRDefault="000B7661" w:rsidP="000B7661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итоговая диагностика (15-30 мая).</w:t>
      </w:r>
    </w:p>
    <w:p w:rsidR="000B7661" w:rsidRPr="00915A89" w:rsidRDefault="000B7661" w:rsidP="000B766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Входящая и итоговая диагностика осуществляются на индивидуальных занятиях по протоколу обследования, на основе которого заполняется дефектологическое представление.</w:t>
      </w:r>
    </w:p>
    <w:p w:rsidR="000B7661" w:rsidRPr="00915A89" w:rsidRDefault="000B7661" w:rsidP="000B76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661" w:rsidRPr="00915A89" w:rsidRDefault="000B7661" w:rsidP="000B76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661" w:rsidRPr="00915A89" w:rsidRDefault="000B7661" w:rsidP="000B76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A89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4 класс</w:t>
      </w:r>
    </w:p>
    <w:p w:rsidR="000B7661" w:rsidRPr="00915A89" w:rsidRDefault="000B7661" w:rsidP="000B76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560" w:type="dxa"/>
        <w:tblInd w:w="0" w:type="dxa"/>
        <w:tblLook w:val="04A0" w:firstRow="1" w:lastRow="0" w:firstColumn="1" w:lastColumn="0" w:noHBand="0" w:noVBand="1"/>
      </w:tblPr>
      <w:tblGrid>
        <w:gridCol w:w="2451"/>
        <w:gridCol w:w="2504"/>
        <w:gridCol w:w="8016"/>
        <w:gridCol w:w="1589"/>
      </w:tblGrid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0B7661" w:rsidRPr="00915A89" w:rsidTr="003C76A8">
        <w:trPr>
          <w:trHeight w:val="805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Диагностика.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восприятия.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rPr>
          <w:trHeight w:val="58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устойчивости внимания</w:t>
            </w: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rPr>
          <w:trHeight w:val="780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памяти.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rPr>
          <w:trHeight w:val="58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мышления.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Коррекция и развитие ВПФ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Поговорим о Государственных символах.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 снова о русском языке.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Развитие произвольного внимания и контроля.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Крылатые слова и афоризмы.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Копилка занимательных занятий. Игротека.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поисках сбежавших головоломок.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Default="000B7661" w:rsidP="003C76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tabs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Интеллектуальный клуб «Мыслитель»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tabs>
                <w:tab w:val="left" w:pos="274"/>
                <w:tab w:val="left" w:pos="6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Default="000B7661" w:rsidP="003C76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Вода в нашей жизни.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rPr>
          <w:trHeight w:val="396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Default="000B7661" w:rsidP="003C76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Default="000B7661" w:rsidP="003C76A8">
            <w:pPr>
              <w:tabs>
                <w:tab w:val="left" w:pos="274"/>
                <w:tab w:val="left" w:pos="360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Маткушка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Землица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B7661" w:rsidRPr="00915A89" w:rsidRDefault="000B7661" w:rsidP="003C76A8">
            <w:pPr>
              <w:tabs>
                <w:tab w:val="left" w:pos="274"/>
                <w:tab w:val="left" w:pos="360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tabs>
                <w:tab w:val="left" w:pos="274"/>
                <w:tab w:val="left" w:pos="6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Куда летят крылатые слова.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tabs>
                <w:tab w:val="left" w:pos="222"/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tabs>
                <w:tab w:val="left" w:pos="274"/>
                <w:tab w:val="left" w:pos="6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Учимся распознавать речевые ошибки.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7661" w:rsidRPr="00915A89" w:rsidRDefault="000B7661" w:rsidP="003C76A8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 уж эти фразеологизмы.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7661" w:rsidRPr="00915A89" w:rsidRDefault="000B7661" w:rsidP="003C76A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Русские пословицы и поговорки. Восполнение пробелов знаний.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tabs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7661" w:rsidRPr="00915A89" w:rsidRDefault="000B7661" w:rsidP="003C76A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Увеличение и уменьшение числа в 10, 100, 1000 раз.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Класс миллионов и класс миллиардов.</w:t>
            </w:r>
          </w:p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tabs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Однородные члены предложения.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7661" w:rsidRPr="00915A89" w:rsidRDefault="000B7661" w:rsidP="003C76A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Устные и письменные приемы вычислений. Развитие зрительного восприятия, графо-моторных навыков.</w:t>
            </w:r>
          </w:p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Сложение и вычитание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величин. Развитие зрительного внимания и зрительной памяти.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tabs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Использование союзов и союзных слов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tabs>
                <w:tab w:val="left" w:pos="274"/>
                <w:tab w:val="left" w:pos="6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в мир Пушкинских сказок.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Умножение и его свойства.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Умножение на 0 и 1. </w:t>
            </w: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Развитие произвольного внимания и контроля.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Письменные приемы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умножения многозначных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чисел на однозначное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число. Развитие слухового внимания и слуховой памяти.</w:t>
            </w:r>
          </w:p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Приветствуем Зиму.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Работа с текстом. Работа с таблицей умножения.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Приемы письменного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умножения для случаев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вида: 4019х 7, 50801 х 4.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Реконструкция предложения из набора слов.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Нахождение неизвестного множителя, неизвестного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делимого, неизвестного делителя.</w:t>
            </w:r>
          </w:p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Диагностика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Диагностика</w:t>
            </w: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уровня развития познавательных процессов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Коррекция и развитие ВПФ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Калейдоскоп головоломок.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rPr>
          <w:trHeight w:val="504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34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Деление 0 на 1. Прием письменного деления многозначного числа на однозначное.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rPr>
          <w:trHeight w:val="55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35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Default="000B7661" w:rsidP="003C76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мы знаем о памяти. Восполнение пробелов знаний.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Реконструкция предложения из частей.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Деление многозначного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числа на однозначное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с текстом, части речи.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Умножение числа на произведение. Развитие слухового внимания и слуховой памяти.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Реконструкция предложения из частей.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Письменное умножение.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Разъяснение смысла пословиц.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Перестановка и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группировка множителей. Развитие логического мышления, речевых функций, слухового восприятия.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Работа с текстом. Части речи.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Деление числа на произведение.</w:t>
            </w:r>
          </w:p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Деление с остатком на 10,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100, 1000. Письменное деление на числа,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оканчивающиеся нулями.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Работа с текстом.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Умножение числа на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сумму. Развитие слухового внимания и слуховой памяти.</w:t>
            </w:r>
          </w:p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Понимание смысла текста.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Клуб любителей русского языка.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Прием умножения на двузначное число.</w:t>
            </w: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Развитие внимания, памяти, мыслительных операций.</w:t>
            </w:r>
          </w:p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Понимание смысла текста.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Техника чтения.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Решение задач на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нахождение неизвестных по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двум разностям. Развитие зрительного внимания и зрительной памяти.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Повторение правил русского языка. Собранье пестрых дел.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Приемы  умножения</w:t>
            </w:r>
            <w:proofErr w:type="gramEnd"/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на трехзначное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число.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текстом. Отработка техники чтения.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Умножение на двузначные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трехзначные числа.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Поговорим, друзья, о книге. 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Письменное деление на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двузначное число. </w:t>
            </w:r>
          </w:p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Как делают бумагу.</w:t>
            </w:r>
          </w:p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Понимание смысла текста.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Букет увлекательных задач.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История плюшевого мишки.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Еще раз о времени и часах.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ВЕЛИКАЯ ОТЕЧЕСТВЕННАЯ ВОЙНА 1941-1945 гг.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rPr>
          <w:trHeight w:val="495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</w:rPr>
              <w:t>Заглавные</w:t>
            </w:r>
            <w:r w:rsidRPr="00915A89">
              <w:rPr>
                <w:rFonts w:ascii="Times New Roman" w:hAnsi="Times New Roman" w:cs="Times New Roman"/>
                <w:spacing w:val="-14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буквы</w:t>
            </w:r>
            <w:r w:rsidRPr="00915A89">
              <w:rPr>
                <w:rFonts w:ascii="Times New Roman" w:hAnsi="Times New Roman" w:cs="Times New Roman"/>
                <w:spacing w:val="-14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в</w:t>
            </w:r>
            <w:r w:rsidRPr="00915A89">
              <w:rPr>
                <w:rFonts w:ascii="Times New Roman" w:hAnsi="Times New Roman" w:cs="Times New Roman"/>
                <w:spacing w:val="-15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 xml:space="preserve">именах </w:t>
            </w:r>
            <w:r w:rsidRPr="00915A89">
              <w:rPr>
                <w:rFonts w:ascii="Times New Roman" w:hAnsi="Times New Roman" w:cs="Times New Roman"/>
                <w:spacing w:val="-2"/>
                <w:sz w:val="28"/>
              </w:rPr>
              <w:t>собственных.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rPr>
          <w:trHeight w:val="911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</w:rPr>
              <w:t>Написание сочинения на тему</w:t>
            </w:r>
            <w:r w:rsidRPr="00915A89">
              <w:rPr>
                <w:rFonts w:ascii="Times New Roman" w:hAnsi="Times New Roman" w:cs="Times New Roman"/>
                <w:spacing w:val="-16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«Мои</w:t>
            </w:r>
            <w:r w:rsidRPr="00915A89">
              <w:rPr>
                <w:rFonts w:ascii="Times New Roman" w:hAnsi="Times New Roman" w:cs="Times New Roman"/>
                <w:spacing w:val="-13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планы</w:t>
            </w:r>
            <w:r w:rsidRPr="00915A89">
              <w:rPr>
                <w:rFonts w:ascii="Times New Roman" w:hAnsi="Times New Roman" w:cs="Times New Roman"/>
                <w:spacing w:val="-12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на</w:t>
            </w:r>
            <w:r w:rsidRPr="00915A89">
              <w:rPr>
                <w:rFonts w:ascii="Times New Roman" w:hAnsi="Times New Roman" w:cs="Times New Roman"/>
                <w:spacing w:val="-11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лето».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rPr>
          <w:trHeight w:val="570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</w:rPr>
            </w:pPr>
            <w:r w:rsidRPr="00915A89">
              <w:rPr>
                <w:rFonts w:ascii="Times New Roman" w:hAnsi="Times New Roman" w:cs="Times New Roman"/>
                <w:sz w:val="28"/>
              </w:rPr>
              <w:t>Отработка</w:t>
            </w:r>
            <w:r w:rsidRPr="00915A89">
              <w:rPr>
                <w:rFonts w:ascii="Times New Roman" w:hAnsi="Times New Roman" w:cs="Times New Roman"/>
                <w:spacing w:val="-10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техники</w:t>
            </w:r>
            <w:r w:rsidRPr="00915A89">
              <w:rPr>
                <w:rFonts w:ascii="Times New Roman" w:hAnsi="Times New Roman" w:cs="Times New Roman"/>
                <w:spacing w:val="-15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pacing w:val="-2"/>
                <w:sz w:val="28"/>
              </w:rPr>
              <w:t>чтения.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rPr>
          <w:trHeight w:val="996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311EDB" w:rsidRDefault="000B7661" w:rsidP="003C76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EDB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Диагностика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восприятия.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rPr>
          <w:trHeight w:val="52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Default="000B7661" w:rsidP="003C7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внимания.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rPr>
          <w:trHeight w:val="49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Default="000B7661" w:rsidP="003C7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памяти.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B7661" w:rsidRPr="00915A89" w:rsidTr="003C76A8">
        <w:trPr>
          <w:trHeight w:val="420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Default="000B7661" w:rsidP="003C7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rPr>
                <w:rFonts w:ascii="Times New Roman" w:hAnsi="Times New Roman" w:cs="Times New Roman"/>
                <w:sz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мышления.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661" w:rsidRPr="00915A89" w:rsidRDefault="000B7661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0B7661" w:rsidRPr="00915A89" w:rsidRDefault="000B7661" w:rsidP="000B76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B7661" w:rsidRPr="00915A89" w:rsidRDefault="000B7661" w:rsidP="000B76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B7661" w:rsidRPr="00915A89" w:rsidRDefault="000B7661" w:rsidP="000B766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661" w:rsidRPr="00915A89" w:rsidRDefault="000B7661" w:rsidP="000B766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661" w:rsidRPr="00915A89" w:rsidRDefault="000B7661" w:rsidP="000B766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661" w:rsidRPr="00915A89" w:rsidRDefault="000B7661" w:rsidP="000B766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661" w:rsidRPr="00915A89" w:rsidRDefault="000B7661" w:rsidP="000B766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661" w:rsidRPr="00915A89" w:rsidRDefault="000B7661" w:rsidP="000B76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7661" w:rsidRPr="00915A89" w:rsidRDefault="000B7661" w:rsidP="000B76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661" w:rsidRPr="00915A89" w:rsidRDefault="000B7661" w:rsidP="000B76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661" w:rsidRPr="00915A89" w:rsidRDefault="000B7661" w:rsidP="000B76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661" w:rsidRDefault="000B7661" w:rsidP="000B766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661" w:rsidRDefault="000B7661" w:rsidP="000B766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661" w:rsidRDefault="000B7661" w:rsidP="000B766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661" w:rsidRDefault="000B7661" w:rsidP="000B766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661" w:rsidRDefault="000B7661" w:rsidP="000B766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661" w:rsidRPr="00915A89" w:rsidRDefault="000B7661" w:rsidP="000B766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661" w:rsidRPr="00915A89" w:rsidRDefault="000B7661" w:rsidP="000B766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661" w:rsidRPr="00915A89" w:rsidRDefault="000B7661" w:rsidP="000B766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0B7661" w:rsidRPr="00915A89" w:rsidRDefault="000B7661" w:rsidP="000B7661">
      <w:pPr>
        <w:widowControl w:val="0"/>
        <w:numPr>
          <w:ilvl w:val="0"/>
          <w:numId w:val="10"/>
        </w:numPr>
        <w:tabs>
          <w:tab w:val="left" w:pos="478"/>
        </w:tabs>
        <w:autoSpaceDE w:val="0"/>
        <w:autoSpaceDN w:val="0"/>
        <w:spacing w:after="0" w:line="240" w:lineRule="auto"/>
        <w:ind w:right="11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5A8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Винник М.О. «Задержка психического развития у детей. Методологические принципы и технологии диагностической и коррекционной работы». – Р.-н.- Д., Феникс, 2007.</w:t>
      </w:r>
    </w:p>
    <w:p w:rsidR="000B7661" w:rsidRPr="00915A89" w:rsidRDefault="000B7661" w:rsidP="000B7661">
      <w:pPr>
        <w:numPr>
          <w:ilvl w:val="0"/>
          <w:numId w:val="1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«Развивающие задания. Тесты, игры, упражнения: 1-4 класс» (М.: Экзамен, 2012, автор УМК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Языканова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</w:t>
      </w:r>
    </w:p>
    <w:p w:rsidR="000B7661" w:rsidRPr="00915A89" w:rsidRDefault="000B7661" w:rsidP="000B766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Плешаков, А. А. Зелёные страницы: книга для учащихся начальных классов – М.: Просвещение, 2012.</w:t>
      </w:r>
    </w:p>
    <w:p w:rsidR="000B7661" w:rsidRPr="00915A89" w:rsidRDefault="000B7661" w:rsidP="000B766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Плешаков, А. А. Великан на поляне, или Первые уроки экологической этики: пособие для учащихся общеобразовательных учреждений – М.: Просвещение, 2012.</w:t>
      </w:r>
    </w:p>
    <w:p w:rsidR="000B7661" w:rsidRPr="00915A89" w:rsidRDefault="000B7661" w:rsidP="000B7661">
      <w:pPr>
        <w:numPr>
          <w:ilvl w:val="0"/>
          <w:numId w:val="10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5A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Учебное пособие Акимовой М.К.\ Козловой В.Т. “Психологическая коррекция умственного развития школьников</w:t>
      </w:r>
      <w:proofErr w:type="gramStart"/>
      <w:r w:rsidRPr="00915A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”</w:t>
      </w:r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,  по</w:t>
      </w:r>
      <w:proofErr w:type="gramEnd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программе 1 года обучения «Развитие мыслительных действий с понятиями»,  рецензенты: д-р психологи. Наук, член-корреспондент-т Академии образования РФ, </w:t>
      </w:r>
      <w:proofErr w:type="spellStart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проф</w:t>
      </w:r>
      <w:proofErr w:type="spellEnd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-р И.В. Дубровина; канд. </w:t>
      </w:r>
      <w:proofErr w:type="spellStart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Психологич</w:t>
      </w:r>
      <w:proofErr w:type="spellEnd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. Наук, доцент МГППИ Г.П. Логинова</w:t>
      </w:r>
    </w:p>
    <w:p w:rsidR="000B7661" w:rsidRPr="00915A89" w:rsidRDefault="000B7661" w:rsidP="000B766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Простой карандаш, набор цветных карандашей, ручка, тетрадь в клетку, тетрадь в линейку.</w:t>
      </w:r>
    </w:p>
    <w:p w:rsidR="000B7661" w:rsidRPr="00915A89" w:rsidRDefault="000B7661" w:rsidP="000B766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 учебно-наглядных пособий.</w:t>
      </w:r>
    </w:p>
    <w:p w:rsidR="000B7661" w:rsidRDefault="000B7661">
      <w:bookmarkStart w:id="1" w:name="_GoBack"/>
      <w:bookmarkEnd w:id="1"/>
    </w:p>
    <w:sectPr w:rsidR="000B7661" w:rsidSect="000B766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5021"/>
    <w:multiLevelType w:val="multilevel"/>
    <w:tmpl w:val="A7A4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770061"/>
    <w:multiLevelType w:val="multilevel"/>
    <w:tmpl w:val="4A061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E619C5"/>
    <w:multiLevelType w:val="multilevel"/>
    <w:tmpl w:val="AF78F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BE39B2"/>
    <w:multiLevelType w:val="multilevel"/>
    <w:tmpl w:val="37E23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8C2E21"/>
    <w:multiLevelType w:val="multilevel"/>
    <w:tmpl w:val="B7302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682F65"/>
    <w:multiLevelType w:val="hybridMultilevel"/>
    <w:tmpl w:val="C792C308"/>
    <w:lvl w:ilvl="0" w:tplc="A61E3E38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3EE42AB4">
      <w:numFmt w:val="bullet"/>
      <w:lvlText w:val="•"/>
      <w:lvlJc w:val="left"/>
      <w:pPr>
        <w:ind w:left="1419" w:hanging="360"/>
      </w:pPr>
      <w:rPr>
        <w:lang w:val="ru-RU" w:eastAsia="en-US" w:bidi="ar-SA"/>
      </w:rPr>
    </w:lvl>
    <w:lvl w:ilvl="2" w:tplc="9892C03E">
      <w:numFmt w:val="bullet"/>
      <w:lvlText w:val="•"/>
      <w:lvlJc w:val="left"/>
      <w:pPr>
        <w:ind w:left="2359" w:hanging="360"/>
      </w:pPr>
      <w:rPr>
        <w:lang w:val="ru-RU" w:eastAsia="en-US" w:bidi="ar-SA"/>
      </w:rPr>
    </w:lvl>
    <w:lvl w:ilvl="3" w:tplc="8E7CB79C">
      <w:numFmt w:val="bullet"/>
      <w:lvlText w:val="•"/>
      <w:lvlJc w:val="left"/>
      <w:pPr>
        <w:ind w:left="3299" w:hanging="360"/>
      </w:pPr>
      <w:rPr>
        <w:lang w:val="ru-RU" w:eastAsia="en-US" w:bidi="ar-SA"/>
      </w:rPr>
    </w:lvl>
    <w:lvl w:ilvl="4" w:tplc="86A6F5C4">
      <w:numFmt w:val="bullet"/>
      <w:lvlText w:val="•"/>
      <w:lvlJc w:val="left"/>
      <w:pPr>
        <w:ind w:left="4239" w:hanging="360"/>
      </w:pPr>
      <w:rPr>
        <w:lang w:val="ru-RU" w:eastAsia="en-US" w:bidi="ar-SA"/>
      </w:rPr>
    </w:lvl>
    <w:lvl w:ilvl="5" w:tplc="086C5D3C">
      <w:numFmt w:val="bullet"/>
      <w:lvlText w:val="•"/>
      <w:lvlJc w:val="left"/>
      <w:pPr>
        <w:ind w:left="5179" w:hanging="360"/>
      </w:pPr>
      <w:rPr>
        <w:lang w:val="ru-RU" w:eastAsia="en-US" w:bidi="ar-SA"/>
      </w:rPr>
    </w:lvl>
    <w:lvl w:ilvl="6" w:tplc="5E1CB696">
      <w:numFmt w:val="bullet"/>
      <w:lvlText w:val="•"/>
      <w:lvlJc w:val="left"/>
      <w:pPr>
        <w:ind w:left="6119" w:hanging="360"/>
      </w:pPr>
      <w:rPr>
        <w:lang w:val="ru-RU" w:eastAsia="en-US" w:bidi="ar-SA"/>
      </w:rPr>
    </w:lvl>
    <w:lvl w:ilvl="7" w:tplc="301E4DE6">
      <w:numFmt w:val="bullet"/>
      <w:lvlText w:val="•"/>
      <w:lvlJc w:val="left"/>
      <w:pPr>
        <w:ind w:left="7059" w:hanging="360"/>
      </w:pPr>
      <w:rPr>
        <w:lang w:val="ru-RU" w:eastAsia="en-US" w:bidi="ar-SA"/>
      </w:rPr>
    </w:lvl>
    <w:lvl w:ilvl="8" w:tplc="F0EE78A0">
      <w:numFmt w:val="bullet"/>
      <w:lvlText w:val="•"/>
      <w:lvlJc w:val="left"/>
      <w:pPr>
        <w:ind w:left="7999" w:hanging="360"/>
      </w:pPr>
      <w:rPr>
        <w:lang w:val="ru-RU" w:eastAsia="en-US" w:bidi="ar-SA"/>
      </w:rPr>
    </w:lvl>
  </w:abstractNum>
  <w:abstractNum w:abstractNumId="7" w15:restartNumberingAfterBreak="0">
    <w:nsid w:val="6080637D"/>
    <w:multiLevelType w:val="multilevel"/>
    <w:tmpl w:val="F7483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0D7D7D"/>
    <w:multiLevelType w:val="multilevel"/>
    <w:tmpl w:val="D376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063AF1"/>
    <w:multiLevelType w:val="multilevel"/>
    <w:tmpl w:val="BACC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2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68"/>
    <w:rsid w:val="000B7661"/>
    <w:rsid w:val="00646210"/>
    <w:rsid w:val="00CA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E3750-EE02-475C-B7A3-898769A2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661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2400</Words>
  <Characters>13680</Characters>
  <Application>Microsoft Office Word</Application>
  <DocSecurity>0</DocSecurity>
  <Lines>114</Lines>
  <Paragraphs>32</Paragraphs>
  <ScaleCrop>false</ScaleCrop>
  <Company/>
  <LinksUpToDate>false</LinksUpToDate>
  <CharactersWithSpaces>16048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2024-09-21T15:10:00Z</dcterms:created>
  <dcterms:modified xsi:type="dcterms:W3CDTF">2024-09-21T15:11:00Z</dcterms:modified>
</cp:coreProperties>
</file>