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EC0FB" w14:textId="649E1FCB" w:rsidR="00F825B8" w:rsidRPr="00F825B8" w:rsidRDefault="00697B4C" w:rsidP="00597C19">
      <w:pPr>
        <w:spacing w:after="200" w:line="276" w:lineRule="auto"/>
        <w:rPr>
          <w:rFonts w:ascii="Times New Roman" w:eastAsia="Calibri" w:hAnsi="Times New Roman" w:cs="Times New Roman"/>
          <w:b/>
          <w:bCs/>
          <w:color w:val="000000"/>
          <w:spacing w:val="-20"/>
          <w:kern w:val="0"/>
          <w:sz w:val="28"/>
          <w:szCs w:val="28"/>
          <w14:ligatures w14:val="none"/>
        </w:rPr>
      </w:pPr>
      <w:r w:rsidRPr="00F825B8">
        <w:rPr>
          <w:rFonts w:ascii="Times New Roman" w:eastAsia="Calibri" w:hAnsi="Times New Roman" w:cs="Times New Roman"/>
          <w:b/>
          <w:bCs/>
          <w:color w:val="000000"/>
          <w:spacing w:val="-20"/>
          <w:kern w:val="0"/>
          <w:sz w:val="28"/>
          <w:szCs w:val="28"/>
          <w14:ligatures w14:val="none"/>
        </w:rPr>
        <w:t xml:space="preserve">                                 Русский язык</w:t>
      </w:r>
    </w:p>
    <w:p w14:paraId="33438252" w14:textId="11727BD6" w:rsidR="00597C19" w:rsidRPr="00597C19" w:rsidRDefault="00597C19" w:rsidP="00597C19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597C19">
        <w:rPr>
          <w:rFonts w:ascii="Times New Roman" w:eastAsia="Calibri" w:hAnsi="Times New Roman" w:cs="Times New Roman"/>
          <w:color w:val="000000"/>
          <w:spacing w:val="-20"/>
          <w:kern w:val="0"/>
          <w:sz w:val="28"/>
          <w:szCs w:val="28"/>
          <w14:ligatures w14:val="none"/>
        </w:rPr>
        <w:t xml:space="preserve">Предлагаемая адаптированная рабочая программа предназначена для обучающихся </w:t>
      </w:r>
      <w:r>
        <w:rPr>
          <w:rFonts w:ascii="Times New Roman" w:eastAsia="Calibri" w:hAnsi="Times New Roman" w:cs="Times New Roman"/>
          <w:spacing w:val="-20"/>
          <w:kern w:val="0"/>
          <w:sz w:val="28"/>
          <w:szCs w:val="28"/>
          <w14:ligatures w14:val="none"/>
        </w:rPr>
        <w:t>3</w:t>
      </w:r>
      <w:r w:rsidRPr="00597C19">
        <w:rPr>
          <w:rFonts w:ascii="Times New Roman" w:eastAsia="Calibri" w:hAnsi="Times New Roman" w:cs="Times New Roman"/>
          <w:spacing w:val="-20"/>
          <w:kern w:val="0"/>
          <w:sz w:val="28"/>
          <w:szCs w:val="28"/>
          <w14:ligatures w14:val="none"/>
        </w:rPr>
        <w:t xml:space="preserve"> </w:t>
      </w:r>
      <w:r w:rsidRPr="00597C19">
        <w:rPr>
          <w:rFonts w:ascii="Times New Roman" w:eastAsia="Calibri" w:hAnsi="Times New Roman" w:cs="Times New Roman"/>
          <w:color w:val="000000"/>
          <w:spacing w:val="-20"/>
          <w:kern w:val="0"/>
          <w:sz w:val="28"/>
          <w:szCs w:val="28"/>
          <w14:ligatures w14:val="none"/>
        </w:rPr>
        <w:t xml:space="preserve">класса </w:t>
      </w:r>
      <w:r w:rsidRPr="00597C19">
        <w:rPr>
          <w:rFonts w:ascii="Times New Roman" w:eastAsia="Calibri" w:hAnsi="Times New Roman" w:cs="Times New Roman"/>
          <w:spacing w:val="-20"/>
          <w:kern w:val="0"/>
          <w:sz w:val="28"/>
          <w:szCs w:val="28"/>
          <w14:ligatures w14:val="none"/>
        </w:rPr>
        <w:t>с  ЗПР  МБОУ СОШ №3 в общеобразовательном классе в условиях инклюзивного образования,  на основании  Федеральной  АООП НОО с ЗПР вариант 7.</w:t>
      </w:r>
      <w:r>
        <w:rPr>
          <w:rFonts w:ascii="Times New Roman" w:eastAsia="Calibri" w:hAnsi="Times New Roman" w:cs="Times New Roman"/>
          <w:spacing w:val="-20"/>
          <w:kern w:val="0"/>
          <w:sz w:val="28"/>
          <w:szCs w:val="28"/>
          <w14:ligatures w14:val="none"/>
        </w:rPr>
        <w:t>2</w:t>
      </w:r>
      <w:r w:rsidRPr="00597C19">
        <w:rPr>
          <w:rFonts w:ascii="Times New Roman" w:eastAsia="Calibri" w:hAnsi="Times New Roman" w:cs="Times New Roman"/>
          <w:spacing w:val="-20"/>
          <w:kern w:val="0"/>
          <w:sz w:val="28"/>
          <w:szCs w:val="28"/>
          <w14:ligatures w14:val="none"/>
        </w:rPr>
        <w:t xml:space="preserve">в соответствии с ФГОС НОО  и особенностями ребенка с ЗПР с учетом коллегиального заключения 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>Пр.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74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>от 2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3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05.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2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2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г ЦПМПК Орловской области и Протокол 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74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от 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23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8"/>
          <w14:ligatures w14:val="none"/>
        </w:rPr>
        <w:t>05.</w:t>
      </w:r>
      <w:r w:rsidRPr="00597C19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22г ЦПМПК Орловской области.</w:t>
      </w:r>
    </w:p>
    <w:p w14:paraId="3FEB4A39" w14:textId="77777777" w:rsidR="00597C19" w:rsidRPr="00012955" w:rsidRDefault="00597C19" w:rsidP="00012955">
      <w:pPr>
        <w:rPr>
          <w:sz w:val="24"/>
          <w:szCs w:val="24"/>
        </w:rPr>
      </w:pPr>
      <w:r w:rsidRPr="00012955">
        <w:rPr>
          <w:sz w:val="24"/>
          <w:szCs w:val="24"/>
        </w:rPr>
        <w:t>Общая характеристика детей с ЗПР</w:t>
      </w:r>
    </w:p>
    <w:p w14:paraId="408B3CA8" w14:textId="77777777" w:rsidR="00597C19" w:rsidRPr="00012955" w:rsidRDefault="00597C19" w:rsidP="00012955">
      <w:pPr>
        <w:rPr>
          <w:sz w:val="24"/>
          <w:szCs w:val="24"/>
        </w:rPr>
      </w:pPr>
      <w:r w:rsidRPr="00012955">
        <w:rPr>
          <w:sz w:val="24"/>
          <w:szCs w:val="24"/>
        </w:rPr>
        <w:t xml:space="preserve">Для детей с задержкой психического развития, характерна «дефицитарность» предпосылок мышления: памяти, внимания, пространственного гнозиса, темпа и переключаемости психических процессов, замедленность процесса приема и переработки сенсорной информации, неполноценность пространственной ориентировки. Значительная часть нарушения школьных навыков, в большинстве случаев, связана с недоразвитием зрительных, слуховых и моторных функций. Дети также испытывают трудности в обучении из-за нарушения эмоциональной регуляции, неустойчивости внимания, утомляемости, импульсивности поведения, несформированности сенсорных представлений. </w:t>
      </w:r>
    </w:p>
    <w:p w14:paraId="38A2CB9A" w14:textId="5D5996CC" w:rsidR="00597C19" w:rsidRPr="00012955" w:rsidRDefault="00597C19" w:rsidP="00012955">
      <w:pPr>
        <w:rPr>
          <w:color w:val="000000"/>
          <w:sz w:val="24"/>
          <w:szCs w:val="24"/>
        </w:rPr>
      </w:pPr>
      <w:r w:rsidRPr="00012955">
        <w:rPr>
          <w:color w:val="000000"/>
          <w:sz w:val="24"/>
          <w:szCs w:val="24"/>
        </w:rPr>
        <w:t>У детей с ЗП</w:t>
      </w:r>
      <w:r w:rsidR="00012955">
        <w:rPr>
          <w:color w:val="000000"/>
          <w:sz w:val="24"/>
          <w:szCs w:val="24"/>
        </w:rPr>
        <w:t>Р</w:t>
      </w:r>
      <w:r w:rsidRPr="00012955">
        <w:rPr>
          <w:color w:val="000000"/>
          <w:sz w:val="24"/>
          <w:szCs w:val="24"/>
        </w:rPr>
        <w:t xml:space="preserve"> отсутствует мотивация к учебе, либо имеется отставание в овладении школьными навыками (чтения, письма, счета). Отсутствие концентрации и быстрое рассеивание внимания приводят к тому, что им трудно или невозможно функционировать в большой группе и самостоятельно выполнять задания. Кроме того, излишняя подвижность и эмоциональные проблемы являются причинами того, что эти дети, несмотря на их возможности, не достигают в школе желаемых результатов. Обучающемуся с ЗПР необходим хорошо структурированный материал. Для детей с ЗПР важно обучение без принуждения, основанное на интересе, успехе, доверии, рефлексии изученного материала. Важно, чтобы школьники через выполнение доступных по темпу и характеру, личностно ориентированных заданий поверили в свои возможности, испытали чувство успеха, которое должно стать сильнейшим мотивом, вызывающим желание учиться.</w:t>
      </w:r>
    </w:p>
    <w:p w14:paraId="5869B33A" w14:textId="77777777" w:rsidR="00597C19" w:rsidRPr="00012955" w:rsidRDefault="00597C19" w:rsidP="0001295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12955">
        <w:rPr>
          <w:rFonts w:ascii="Times New Roman" w:eastAsia="Times New Roman" w:hAnsi="Times New Roman"/>
          <w:sz w:val="24"/>
          <w:szCs w:val="24"/>
          <w:lang w:eastAsia="ru-RU"/>
        </w:rPr>
        <w:t xml:space="preserve"> Внимательное изучение учащихся с ЗПР показывает, что 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тормозимости, медлительности – у других, в замедлении общего темпа деятельности. В нарушениях переключения и распределения внимания.      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</w:t>
      </w:r>
      <w:r w:rsidRPr="0001295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характеризующихся как состояние хронической дезадаптации, ребёнок самостоятельно, без педагогической помощи выйти не может.</w:t>
      </w:r>
    </w:p>
    <w:p w14:paraId="1E0D010B" w14:textId="04A4DBA3" w:rsidR="00597C19" w:rsidRPr="00012955" w:rsidRDefault="00597C19" w:rsidP="0001295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129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Необходимо учить детей с ЗПР проверять качество своей работы как по ходу её выполнения, так и по конечному результату; одновременно нужно развивать потребность в самоконтроле, осознанное отношение к выполняемой работе. В случаях, когда по своему психическому состоянию ученик не в силах работать на данном уроке, материал объясняют ему на индивидуальных занятиях. Для предупреждения быстрой </w:t>
      </w:r>
      <w:proofErr w:type="gramStart"/>
      <w:r w:rsidRPr="000129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утомляемости  или</w:t>
      </w:r>
      <w:proofErr w:type="gramEnd"/>
      <w:r w:rsidRPr="000129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снятия её,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 Исключительно важное значение имеют мягкий доброжелательный тон учителя, внимание к ребёнку, поощрение его малейших успехов.</w:t>
      </w:r>
    </w:p>
    <w:p w14:paraId="73EDC528" w14:textId="77777777" w:rsidR="00597C19" w:rsidRPr="00597C19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16"/>
          <w14:ligatures w14:val="none"/>
        </w:rPr>
      </w:pPr>
      <w:r w:rsidRPr="00597C19">
        <w:rPr>
          <w:rFonts w:ascii="Times New Roman" w:eastAsia="Calibri" w:hAnsi="Times New Roman" w:cs="Times New Roman"/>
          <w:b/>
          <w:color w:val="000000"/>
          <w:kern w:val="0"/>
          <w:sz w:val="20"/>
          <w14:ligatures w14:val="none"/>
        </w:rPr>
        <w:t>ПОЯСНИТЕЛЬНАЯ ЗАПИСКА</w:t>
      </w:r>
    </w:p>
    <w:p w14:paraId="03B17849" w14:textId="77777777" w:rsidR="00597C19" w:rsidRPr="00597C19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16"/>
          <w14:ligatures w14:val="none"/>
        </w:rPr>
      </w:pPr>
    </w:p>
    <w:p w14:paraId="4A603999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597C19">
        <w:rPr>
          <w:rFonts w:ascii="Times New Roman" w:eastAsia="Calibri" w:hAnsi="Times New Roman" w:cs="Times New Roman"/>
          <w:color w:val="000000"/>
          <w:kern w:val="0"/>
          <w:sz w:val="20"/>
          <w14:ligatures w14:val="none"/>
        </w:rPr>
        <w:t xml:space="preserve">Рабочая программа учебного предмета «Русский язык» (предметная область «Русский язык и 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88E7B72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D22AE97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Calibri" w:eastAsia="Calibri" w:hAnsi="Calibri" w:cs="Times New Roman"/>
          <w:b/>
          <w:color w:val="000000"/>
          <w:kern w:val="0"/>
          <w:sz w:val="24"/>
          <w:szCs w:val="24"/>
          <w14:ligatures w14:val="none"/>
        </w:rPr>
        <w:t>ОБЩАЯ ХАРАКТЕРИСТИКА УЧЕБНОГО ПРЕДМЕТА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«РУССКИЙ ЯЗЫК»</w:t>
      </w:r>
    </w:p>
    <w:p w14:paraId="76909917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244DF713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E0C6725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CDDEF14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92996AE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B863E78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 обществе</w:t>
      </w:r>
      <w:proofErr w:type="gramEnd"/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8175059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01721624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ЦЕЛИ ИЗУЧЕНИЯ УЧЕБНОГО ПРЕДМЕТА</w:t>
      </w:r>
      <w:r w:rsidRPr="00012955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14:ligatures w14:val="none"/>
        </w:rPr>
        <w:t xml:space="preserve">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«РУССКИЙ ЯЗЫК»</w:t>
      </w:r>
    </w:p>
    <w:p w14:paraId="10C81236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66F5EC2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Изучение русского языка направлено на достижение следующих целей:</w:t>
      </w:r>
    </w:p>
    <w:p w14:paraId="59932635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D2DACCC" w14:textId="77777777" w:rsidR="00597C19" w:rsidRPr="00012955" w:rsidRDefault="00597C19" w:rsidP="00597C19">
      <w:pPr>
        <w:spacing w:after="0" w:line="276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C4AFD60" w14:textId="77777777" w:rsidR="00597C19" w:rsidRPr="00012955" w:rsidRDefault="00597C19" w:rsidP="00597C19">
      <w:pPr>
        <w:spacing w:after="0" w:line="276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3E74209" w14:textId="77777777" w:rsidR="00597C19" w:rsidRPr="00012955" w:rsidRDefault="00597C19" w:rsidP="00597C19">
      <w:pPr>
        <w:spacing w:after="0" w:line="276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9DD3E45" w14:textId="77777777" w:rsidR="00597C19" w:rsidRPr="00012955" w:rsidRDefault="00597C19" w:rsidP="00597C19">
      <w:pPr>
        <w:spacing w:after="0" w:line="276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7AA9F3A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7AB5CD2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414BB95" w14:textId="77777777" w:rsidR="00597C19" w:rsidRPr="00012955" w:rsidRDefault="00597C19" w:rsidP="00597C19">
      <w:pPr>
        <w:spacing w:after="0" w:line="276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A6D0E0E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4C12180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МЕСТО УЧЕБНОГО ПРЕДМЕТА</w:t>
      </w:r>
      <w:r w:rsidRPr="00012955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14:ligatures w14:val="none"/>
        </w:rPr>
        <w:t xml:space="preserve">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«РУССКИЙ ЯЗЫК» В УЧЕБНОМ ПЛАНЕ</w:t>
      </w:r>
    </w:p>
    <w:p w14:paraId="402F136D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06DC6B7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Общее число часов, отведённых на изучение «Русского языка», – 675 (5 часов в неделю в каждом классе): в 1 классе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3 КЛАСС</w:t>
      </w:r>
    </w:p>
    <w:p w14:paraId="4E6D3C09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FA51224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Сведения о русском языке</w:t>
      </w:r>
    </w:p>
    <w:p w14:paraId="0AB5C600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A799615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Фонетика и графика</w:t>
      </w:r>
    </w:p>
    <w:p w14:paraId="257FAAA7" w14:textId="77777777" w:rsidR="00597C19" w:rsidRPr="00012955" w:rsidRDefault="00597C19" w:rsidP="00597C19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DC2886F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AF8D3E8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Использование алфавита при работе со словарями, справочниками, каталогами.</w:t>
      </w:r>
    </w:p>
    <w:p w14:paraId="56E62CFE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Орфоэпия</w:t>
      </w:r>
      <w:hyperlink r:id="rId5" w:anchor="_ftn1">
        <w:r w:rsidRPr="00012955">
          <w:rPr>
            <w:rFonts w:ascii="Times New Roman" w:eastAsia="Calibri" w:hAnsi="Times New Roman" w:cs="Times New Roman"/>
            <w:b/>
            <w:color w:val="0093FF"/>
            <w:kern w:val="0"/>
            <w:sz w:val="24"/>
            <w:szCs w:val="24"/>
            <w14:ligatures w14:val="none"/>
          </w:rPr>
          <w:t>[4]</w:t>
        </w:r>
      </w:hyperlink>
    </w:p>
    <w:p w14:paraId="5758F193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A38846C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Использование орфоэпического словаря для решения практических задач.</w:t>
      </w:r>
    </w:p>
    <w:p w14:paraId="353CEBEA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Лексика</w:t>
      </w:r>
    </w:p>
    <w:p w14:paraId="7D335130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Повторение: лексическое значение слова.</w:t>
      </w:r>
    </w:p>
    <w:p w14:paraId="34BE8ED5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Прямое и переносное значение слова (ознакомление). Устаревшие слова (ознакомление).</w:t>
      </w:r>
    </w:p>
    <w:p w14:paraId="0D7A468B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Состав слова (морфемика)</w:t>
      </w:r>
    </w:p>
    <w:p w14:paraId="26F0E8B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31C5A0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1B64BBA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Морфология</w:t>
      </w:r>
    </w:p>
    <w:p w14:paraId="79841D93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Части речи.</w:t>
      </w:r>
    </w:p>
    <w:p w14:paraId="5C6F7CAC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C0EBE75" w14:textId="77777777" w:rsidR="00597C19" w:rsidRPr="00012955" w:rsidRDefault="00597C19" w:rsidP="00597C19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CAD5E88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2103A95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3A4424B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Частица не, её значение.</w:t>
      </w:r>
    </w:p>
    <w:p w14:paraId="4F8FFAC2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Синтаксис</w:t>
      </w:r>
    </w:p>
    <w:p w14:paraId="6193B134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A01F1BA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Наблюдение за однородными членами предложения с союзами и, а, но и без союзов.</w:t>
      </w:r>
    </w:p>
    <w:p w14:paraId="37A3649B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Орфография и пунктуация</w:t>
      </w:r>
    </w:p>
    <w:p w14:paraId="125767DA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E37CBFF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Использование орфографического словаря для определения (уточнения) написания слова.</w:t>
      </w:r>
    </w:p>
    <w:p w14:paraId="7D99B925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Правила правописания и их применение:</w:t>
      </w:r>
    </w:p>
    <w:p w14:paraId="0D60B389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разделительный твёрдый знак;</w:t>
      </w:r>
    </w:p>
    <w:p w14:paraId="51D4423F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непроизносимые согласные в корне слова;</w:t>
      </w:r>
    </w:p>
    <w:p w14:paraId="56FE3C8F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мягкий знак после шипящих на конце имён существительных;</w:t>
      </w:r>
    </w:p>
    <w:p w14:paraId="7266135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безударные гласные в падежных окончаниях имён существительных (на уровне наблюдения);</w:t>
      </w:r>
    </w:p>
    <w:p w14:paraId="5100BED4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безударные гласные в падежных окончаниях имён прилагательных (на уровне наблюдения);</w:t>
      </w:r>
    </w:p>
    <w:p w14:paraId="24A5BD22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раздельное написание предлогов с личными местоимениями;</w:t>
      </w:r>
    </w:p>
    <w:p w14:paraId="05558D55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непроверяемые гласные и согласные (перечень слов в орфографическом словаре учебника);</w:t>
      </w:r>
    </w:p>
    <w:p w14:paraId="3E1BB06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раздельное написание частицы не с глаголами.</w:t>
      </w:r>
    </w:p>
    <w:p w14:paraId="474B0D93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Развитие речи</w:t>
      </w:r>
    </w:p>
    <w:p w14:paraId="2554960C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</w:t>
      </w:r>
    </w:p>
    <w:p w14:paraId="390D1570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5FC43AD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Особенности речевого этикета в условиях общения с людьми, плохо владеющими русским языком.</w:t>
      </w:r>
    </w:p>
    <w:p w14:paraId="79BD2374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80610A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BB9A5B8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C174F8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Жанр письма, объявления.</w:t>
      </w:r>
    </w:p>
    <w:p w14:paraId="15528CB1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Изложение текста по коллективно или самостоятельно составленному плану.</w:t>
      </w:r>
    </w:p>
    <w:p w14:paraId="1AEC20F2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Изучающее чтение. Функции ознакомительного чтения, ситуации применения.</w:t>
      </w:r>
    </w:p>
    <w:p w14:paraId="246996EA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ПЛАНИРУЕМЫЕ ОБРАЗОВАТЕЛЬНЫЕ РЕЗУЛЬТАТЫ</w:t>
      </w:r>
    </w:p>
    <w:p w14:paraId="01CF44E3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07925C96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F688BD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0E88581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:u w:val="single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14:ligatures w14:val="none"/>
        </w:rPr>
        <w:t>ЛИЧНОСТНЫЕ РЕЗУЛЬТАТЫ</w:t>
      </w:r>
    </w:p>
    <w:p w14:paraId="03568211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8C87A07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гражданско-патриотического воспитания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2DFE2CB2" w14:textId="77777777" w:rsidR="00597C19" w:rsidRPr="00012955" w:rsidRDefault="00597C19" w:rsidP="00597C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B056D74" w14:textId="77777777" w:rsidR="00597C19" w:rsidRPr="00012955" w:rsidRDefault="00597C19" w:rsidP="00597C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A44A4E0" w14:textId="77777777" w:rsidR="00597C19" w:rsidRPr="00012955" w:rsidRDefault="00597C19" w:rsidP="00597C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67605E1" w14:textId="77777777" w:rsidR="00597C19" w:rsidRPr="00012955" w:rsidRDefault="00597C19" w:rsidP="00597C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8CC8724" w14:textId="77777777" w:rsidR="00597C19" w:rsidRPr="00012955" w:rsidRDefault="00597C19" w:rsidP="00597C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9695A54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духовно-нравственного воспитания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19BB11B9" w14:textId="77777777" w:rsidR="00597C19" w:rsidRPr="00012955" w:rsidRDefault="00597C19" w:rsidP="00597C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осознание языка как одной из главных духовно-нравственных ценностей народа; </w:t>
      </w:r>
    </w:p>
    <w:p w14:paraId="38A3AB71" w14:textId="77777777" w:rsidR="00597C19" w:rsidRPr="00012955" w:rsidRDefault="00597C19" w:rsidP="00597C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признание индивидуальности каждого человека с опорой на собственный жизненный и читательский опыт;</w:t>
      </w:r>
    </w:p>
    <w:p w14:paraId="79F4E198" w14:textId="77777777" w:rsidR="00597C19" w:rsidRPr="00012955" w:rsidRDefault="00597C19" w:rsidP="00597C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27F725D" w14:textId="77777777" w:rsidR="00597C19" w:rsidRPr="00012955" w:rsidRDefault="00597C19" w:rsidP="00597C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E53343A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эстетического воспитания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490751C3" w14:textId="77777777" w:rsidR="00597C19" w:rsidRPr="00012955" w:rsidRDefault="00597C19" w:rsidP="00597C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8D884A0" w14:textId="77777777" w:rsidR="00597C19" w:rsidRPr="00012955" w:rsidRDefault="00597C19" w:rsidP="00597C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564BF58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физического воспитания, формирования культуры здоровья и эмоционального благополучия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650D8F46" w14:textId="77777777" w:rsidR="00597C19" w:rsidRPr="00012955" w:rsidRDefault="00597C19" w:rsidP="00597C1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43E5761" w14:textId="77777777" w:rsidR="00597C19" w:rsidRPr="00012955" w:rsidRDefault="00597C19" w:rsidP="00597C1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6AB141A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трудового воспитания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1C2F30EB" w14:textId="77777777" w:rsidR="00597C19" w:rsidRPr="00012955" w:rsidRDefault="00597C19" w:rsidP="00597C1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9746A6E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экологического воспитания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6223ED9A" w14:textId="77777777" w:rsidR="00597C19" w:rsidRPr="00012955" w:rsidRDefault="00597C19" w:rsidP="00597C1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бережное отношение к природе, формируемое в процессе работы с текстами;</w:t>
      </w:r>
    </w:p>
    <w:p w14:paraId="175F1F83" w14:textId="77777777" w:rsidR="00597C19" w:rsidRPr="00012955" w:rsidRDefault="00597C19" w:rsidP="00597C1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неприятие действий, приносящих вред природе;</w:t>
      </w:r>
    </w:p>
    <w:p w14:paraId="3748B404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ценности научного познания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7B2EC59B" w14:textId="77777777" w:rsidR="00597C19" w:rsidRPr="00012955" w:rsidRDefault="00597C19" w:rsidP="00597C1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C5FC870" w14:textId="77777777" w:rsidR="00597C19" w:rsidRPr="00012955" w:rsidRDefault="00597C19" w:rsidP="00597C1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19957B8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2C6D7F4" w14:textId="77777777" w:rsidR="00597C19" w:rsidRPr="00012955" w:rsidRDefault="00597C19" w:rsidP="00597C19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u w:val="single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14:ligatures w14:val="none"/>
        </w:rPr>
        <w:t>МЕТАПРЕДМЕТНЫЕ РЕЗУЛЬТАТЫ</w:t>
      </w:r>
    </w:p>
    <w:p w14:paraId="615788A0" w14:textId="77777777" w:rsidR="00597C19" w:rsidRPr="00012955" w:rsidRDefault="00597C19" w:rsidP="00597C19">
      <w:p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6214BEC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базовые логические действия как часть познавательных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766A88DA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0111797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объединять объекты (языковые единицы) по определённому признаку;</w:t>
      </w:r>
    </w:p>
    <w:p w14:paraId="5AC2FA8F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5131FC9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9B721B5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19505BB" w14:textId="77777777" w:rsidR="00597C19" w:rsidRPr="00012955" w:rsidRDefault="00597C19" w:rsidP="00597C1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1D099CC5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базовые исследовательские действия как часть познавательных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14CFF022" w14:textId="77777777" w:rsidR="00597C19" w:rsidRPr="00012955" w:rsidRDefault="00597C19" w:rsidP="00597C1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 помощью учителя формулировать цель, планировать изменения языкового объекта, речевой ситуации;</w:t>
      </w:r>
    </w:p>
    <w:p w14:paraId="083C1588" w14:textId="77777777" w:rsidR="00597C19" w:rsidRPr="00012955" w:rsidRDefault="00597C19" w:rsidP="00597C1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12B955" w14:textId="77777777" w:rsidR="00597C19" w:rsidRPr="00012955" w:rsidRDefault="00597C19" w:rsidP="00597C1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5D5CAAD3" w14:textId="77777777" w:rsidR="00597C19" w:rsidRPr="00012955" w:rsidRDefault="00597C19" w:rsidP="00597C1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7123C4A" w14:textId="77777777" w:rsidR="00597C19" w:rsidRPr="00012955" w:rsidRDefault="00597C19" w:rsidP="00597C1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19FC258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умения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работать с информацией как часть познавательных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08EF6D2F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43C54ED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992F26B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56AE969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1892268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44F9D1A3" w14:textId="77777777" w:rsidR="00597C19" w:rsidRPr="00012955" w:rsidRDefault="00597C19" w:rsidP="00597C1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EEC3C99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умения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общения как часть коммуникативных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07DD8005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784E967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проявлять уважительное отношение к собеседнику, соблюдать правила ведения диалоги и дискуссии;</w:t>
      </w:r>
    </w:p>
    <w:p w14:paraId="20FAE6FE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признавать возможность существования разных точек зрения;</w:t>
      </w:r>
    </w:p>
    <w:p w14:paraId="547C5831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корректно и аргументированно высказывать своё мнение;</w:t>
      </w:r>
    </w:p>
    <w:p w14:paraId="4150394D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строить речевое высказывание в соответствии с поставленной задачей;</w:t>
      </w:r>
    </w:p>
    <w:p w14:paraId="3DB30F39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95BC5CA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0BFA62E" w14:textId="77777777" w:rsidR="00597C19" w:rsidRPr="00012955" w:rsidRDefault="00597C19" w:rsidP="00597C1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подбирать иллюстративный материал (рисунки, фото, плакаты) к тексту выступления.</w:t>
      </w:r>
    </w:p>
    <w:p w14:paraId="03571DB6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умения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самоорганизации как части регулятивных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401B9147" w14:textId="77777777" w:rsidR="00597C19" w:rsidRPr="00012955" w:rsidRDefault="00597C19" w:rsidP="00597C1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планировать действия по решению учебной задачи для получения результата;</w:t>
      </w:r>
    </w:p>
    <w:p w14:paraId="7CA1398A" w14:textId="77777777" w:rsidR="00597C19" w:rsidRPr="00012955" w:rsidRDefault="00597C19" w:rsidP="00597C1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выстраивать последовательность выбранных действий.</w:t>
      </w:r>
    </w:p>
    <w:p w14:paraId="502960C9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умения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самоконтроля как части регулятивных универсальных учебных действий</w:t>
      </w: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:</w:t>
      </w:r>
    </w:p>
    <w:p w14:paraId="5E72F062" w14:textId="77777777" w:rsidR="00597C19" w:rsidRPr="00012955" w:rsidRDefault="00597C19" w:rsidP="00597C1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устанавливать причины успеха (неудач) учебной деятельности;</w:t>
      </w:r>
    </w:p>
    <w:p w14:paraId="7A7CD8FB" w14:textId="77777777" w:rsidR="00597C19" w:rsidRPr="00012955" w:rsidRDefault="00597C19" w:rsidP="00597C1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корректировать свои учебные действия для преодоления речевых и орфографических ошибок;</w:t>
      </w:r>
    </w:p>
    <w:p w14:paraId="229D1F47" w14:textId="77777777" w:rsidR="00597C19" w:rsidRPr="00012955" w:rsidRDefault="00597C19" w:rsidP="00597C1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0C5B7A5" w14:textId="77777777" w:rsidR="00597C19" w:rsidRPr="00012955" w:rsidRDefault="00597C19" w:rsidP="00597C1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C22E80B" w14:textId="77777777" w:rsidR="00597C19" w:rsidRPr="00012955" w:rsidRDefault="00597C19" w:rsidP="00597C1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22CC331" w14:textId="77777777" w:rsidR="00597C19" w:rsidRPr="00012955" w:rsidRDefault="00597C19" w:rsidP="00597C19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обучающегося будут сформированы следующие умения </w:t>
      </w: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совместной деятельности:</w:t>
      </w:r>
    </w:p>
    <w:p w14:paraId="2A4901E6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DDA98E4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282F7B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проявлять готовность руководить, выполнять поручения, подчиняться, самостоятельно разрешать конфликты;</w:t>
      </w:r>
    </w:p>
    <w:p w14:paraId="5EB2548E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ответственно выполнять свою часть работы;</w:t>
      </w:r>
    </w:p>
    <w:p w14:paraId="7A62A160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оценивать свой вклад в общий результат;</w:t>
      </w:r>
    </w:p>
    <w:p w14:paraId="34D5DF41" w14:textId="77777777" w:rsidR="00597C19" w:rsidRPr="00012955" w:rsidRDefault="00597C19" w:rsidP="00597C1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1295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выполнять совместные проектные задания с опорой на предложенные образцы. </w:t>
      </w:r>
    </w:p>
    <w:p w14:paraId="7B96E2F5" w14:textId="77777777" w:rsidR="00597C19" w:rsidRPr="00012955" w:rsidRDefault="00597C19" w:rsidP="00597C19">
      <w:pPr>
        <w:spacing w:after="0" w:line="264" w:lineRule="auto"/>
        <w:ind w:left="120"/>
        <w:jc w:val="both"/>
        <w:rPr>
          <w:sz w:val="24"/>
          <w:szCs w:val="24"/>
        </w:rPr>
      </w:pPr>
      <w:r w:rsidRPr="00012955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668DDD31" w14:textId="77777777" w:rsidR="00597C19" w:rsidRPr="00012955" w:rsidRDefault="00597C19" w:rsidP="00597C19">
      <w:pPr>
        <w:spacing w:after="0" w:line="264" w:lineRule="auto"/>
        <w:ind w:left="120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012955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r w:rsidRPr="00012955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6B6B9B4E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14:paraId="1A31FEDE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14:paraId="0B0B441F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14:paraId="4A4118F3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E670B41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12278273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14:paraId="10C43458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218E125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14:paraId="1F8225BB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14:paraId="5EEE2FE1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2AFA65F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78E9055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343F69B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158571A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14:paraId="25123C2A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14:paraId="479AE82E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1CCA0D25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14:paraId="0E671584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14:paraId="23B130F6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14:paraId="5FB01632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1506B49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14:paraId="0530914F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14:paraId="3343499C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14:paraId="376BB6B4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14:paraId="3A4CE774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3581705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577F867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14:paraId="76815C3C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14:paraId="5BBC5B50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14:paraId="6407ED18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F1F942D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14:paraId="19844FC0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14:paraId="03F44495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CF7B4B6" w14:textId="77777777" w:rsidR="00597C19" w:rsidRPr="00012955" w:rsidRDefault="00597C19" w:rsidP="00597C1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12955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14:paraId="55DC86E1" w14:textId="77777777" w:rsidR="00597C19" w:rsidRPr="00012955" w:rsidRDefault="00597C19" w:rsidP="00597C19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A1F5D9B" w14:textId="77777777" w:rsidR="00597C19" w:rsidRPr="00012955" w:rsidRDefault="00597C19" w:rsidP="00597C19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01295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4"/>
        <w:gridCol w:w="1753"/>
        <w:gridCol w:w="863"/>
        <w:gridCol w:w="1657"/>
        <w:gridCol w:w="1718"/>
        <w:gridCol w:w="2730"/>
      </w:tblGrid>
      <w:tr w:rsidR="00597C19" w:rsidRPr="00012955" w14:paraId="3C8E1860" w14:textId="77777777" w:rsidTr="00383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6F20E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4290C88B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A64F2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57AF79B2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C7D15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732D3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492571DD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597C19" w:rsidRPr="00012955" w14:paraId="46267374" w14:textId="77777777" w:rsidTr="00383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9FF0E" w14:textId="77777777" w:rsidR="00597C19" w:rsidRPr="00012955" w:rsidRDefault="00597C19" w:rsidP="00597C19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A904E" w14:textId="77777777" w:rsidR="00597C19" w:rsidRPr="00012955" w:rsidRDefault="00597C19" w:rsidP="00597C19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0EE079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26C63728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3ED206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0E0BF784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23336E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6D78F0CE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BAF3C3" w14:textId="77777777" w:rsidR="00597C19" w:rsidRPr="00012955" w:rsidRDefault="00597C19" w:rsidP="00597C19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597C19" w:rsidRPr="00012955" w14:paraId="02D2983B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280D65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96B6E1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F2B1C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99EEB1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66AAE7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B75F5F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3680AC3A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26C54E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6C322E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CDEE51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3C90F1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91162A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0C0DF8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6141BB2E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5BEB57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6019E9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CEC70E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B7270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5FE657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149269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5DEE241C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B6C946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545C0B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5BF52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D7B26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E30056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90DFFF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602A015E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EC245C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3B9D42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0CE3E3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8F5F6B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C718D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ACF46F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0A2A0754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835215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F0CECA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39E915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AFB254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592958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93CCF0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31896C61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67E9D3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201FD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934BE9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D3ED02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382485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DDC98A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0A241464" w14:textId="77777777" w:rsidTr="00383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0F9664" w14:textId="77777777" w:rsidR="00597C19" w:rsidRPr="00012955" w:rsidRDefault="00597C19" w:rsidP="00597C1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0922F0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8E3C44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AAAD2F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C2AB8E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3C4B5E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"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410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01295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597C19" w:rsidRPr="00012955" w14:paraId="6733B81E" w14:textId="77777777" w:rsidTr="00383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EFF7F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0C6356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4B968F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DBCE41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847972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597C19" w:rsidRPr="00012955" w14:paraId="1C65C75D" w14:textId="77777777" w:rsidTr="00383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B4F75" w14:textId="77777777" w:rsidR="00597C19" w:rsidRPr="00012955" w:rsidRDefault="00597C19" w:rsidP="00597C19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941F5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81F170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184A6D" w14:textId="77777777" w:rsidR="00597C19" w:rsidRPr="00012955" w:rsidRDefault="00597C19" w:rsidP="00597C1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1295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EC1171" w14:textId="77777777" w:rsidR="00597C19" w:rsidRPr="00012955" w:rsidRDefault="00597C19" w:rsidP="00597C19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3CD61D78" w14:textId="6FB891B1" w:rsidR="003B66B4" w:rsidRPr="00012955" w:rsidRDefault="003B66B4" w:rsidP="00597C19">
      <w:pPr>
        <w:rPr>
          <w:sz w:val="24"/>
          <w:szCs w:val="24"/>
        </w:rPr>
      </w:pPr>
    </w:p>
    <w:sectPr w:rsidR="003B66B4" w:rsidRPr="00012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2764"/>
    <w:multiLevelType w:val="multilevel"/>
    <w:tmpl w:val="D75C6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21122"/>
    <w:multiLevelType w:val="multilevel"/>
    <w:tmpl w:val="0AAA8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03234"/>
    <w:multiLevelType w:val="multilevel"/>
    <w:tmpl w:val="59E4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3F1C78"/>
    <w:multiLevelType w:val="multilevel"/>
    <w:tmpl w:val="CE284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F455C9"/>
    <w:multiLevelType w:val="multilevel"/>
    <w:tmpl w:val="A5E6D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14355"/>
    <w:multiLevelType w:val="multilevel"/>
    <w:tmpl w:val="BE426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C3641"/>
    <w:multiLevelType w:val="multilevel"/>
    <w:tmpl w:val="3C96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E50556"/>
    <w:multiLevelType w:val="multilevel"/>
    <w:tmpl w:val="C56E9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E67624"/>
    <w:multiLevelType w:val="multilevel"/>
    <w:tmpl w:val="35DA7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2A6D2C"/>
    <w:multiLevelType w:val="multilevel"/>
    <w:tmpl w:val="104C8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4E53AD"/>
    <w:multiLevelType w:val="multilevel"/>
    <w:tmpl w:val="B804E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C60813"/>
    <w:multiLevelType w:val="multilevel"/>
    <w:tmpl w:val="08866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FB2D93"/>
    <w:multiLevelType w:val="multilevel"/>
    <w:tmpl w:val="13C02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4FF1987"/>
    <w:multiLevelType w:val="multilevel"/>
    <w:tmpl w:val="F476E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7A5643"/>
    <w:multiLevelType w:val="multilevel"/>
    <w:tmpl w:val="409AC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7692075">
    <w:abstractNumId w:val="11"/>
  </w:num>
  <w:num w:numId="2" w16cid:durableId="1217280803">
    <w:abstractNumId w:val="9"/>
  </w:num>
  <w:num w:numId="3" w16cid:durableId="1627811621">
    <w:abstractNumId w:val="1"/>
  </w:num>
  <w:num w:numId="4" w16cid:durableId="2137328453">
    <w:abstractNumId w:val="13"/>
  </w:num>
  <w:num w:numId="5" w16cid:durableId="1175612736">
    <w:abstractNumId w:val="4"/>
  </w:num>
  <w:num w:numId="6" w16cid:durableId="417405479">
    <w:abstractNumId w:val="14"/>
  </w:num>
  <w:num w:numId="7" w16cid:durableId="170339449">
    <w:abstractNumId w:val="3"/>
  </w:num>
  <w:num w:numId="8" w16cid:durableId="691296619">
    <w:abstractNumId w:val="7"/>
  </w:num>
  <w:num w:numId="9" w16cid:durableId="1663269612">
    <w:abstractNumId w:val="0"/>
  </w:num>
  <w:num w:numId="10" w16cid:durableId="1862476953">
    <w:abstractNumId w:val="2"/>
  </w:num>
  <w:num w:numId="11" w16cid:durableId="1867521270">
    <w:abstractNumId w:val="12"/>
  </w:num>
  <w:num w:numId="12" w16cid:durableId="1749690489">
    <w:abstractNumId w:val="8"/>
  </w:num>
  <w:num w:numId="13" w16cid:durableId="1777679379">
    <w:abstractNumId w:val="6"/>
  </w:num>
  <w:num w:numId="14" w16cid:durableId="1963725396">
    <w:abstractNumId w:val="5"/>
  </w:num>
  <w:num w:numId="15" w16cid:durableId="5256049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2C"/>
    <w:rsid w:val="00012955"/>
    <w:rsid w:val="000E577C"/>
    <w:rsid w:val="001C185A"/>
    <w:rsid w:val="0034052C"/>
    <w:rsid w:val="003B66B4"/>
    <w:rsid w:val="00597C19"/>
    <w:rsid w:val="00697B4C"/>
    <w:rsid w:val="006D4BA6"/>
    <w:rsid w:val="008720E5"/>
    <w:rsid w:val="00DB67EC"/>
    <w:rsid w:val="00F825B8"/>
    <w:rsid w:val="00FB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BCA1"/>
  <w15:chartTrackingRefBased/>
  <w15:docId w15:val="{FEECA88D-DF6A-48E4-9D4C-BE7E47CE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4372</Words>
  <Characters>24923</Characters>
  <Application>Microsoft Office Word</Application>
  <DocSecurity>0</DocSecurity>
  <Lines>207</Lines>
  <Paragraphs>58</Paragraphs>
  <ScaleCrop>false</ScaleCrop>
  <Company/>
  <LinksUpToDate>false</LinksUpToDate>
  <CharactersWithSpaces>29237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cp:lastPrinted>2024-09-16T18:52:00Z</cp:lastPrinted>
  <dcterms:created xsi:type="dcterms:W3CDTF">2024-09-16T18:42:00Z</dcterms:created>
  <dcterms:modified xsi:type="dcterms:W3CDTF">2024-09-30T12:08:00Z</dcterms:modified>
</cp:coreProperties>
</file>