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3F" w:rsidRPr="001C433F" w:rsidRDefault="001C433F" w:rsidP="001C433F">
      <w:pPr>
        <w:tabs>
          <w:tab w:val="center" w:pos="4677"/>
          <w:tab w:val="right" w:pos="9355"/>
        </w:tabs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C433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«Средняя общеобразовательная школа №3» </w:t>
      </w:r>
      <w:r w:rsidRPr="001C433F">
        <w:rPr>
          <w:rFonts w:ascii="Times New Roman" w:eastAsia="Calibri" w:hAnsi="Times New Roman" w:cs="Times New Roman"/>
          <w:sz w:val="24"/>
          <w:szCs w:val="24"/>
        </w:rPr>
        <w:t xml:space="preserve">303140 Орловская область </w:t>
      </w:r>
      <w:proofErr w:type="gramStart"/>
      <w:r w:rsidRPr="001C433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C43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433F">
        <w:rPr>
          <w:rFonts w:ascii="Times New Roman" w:eastAsia="Calibri" w:hAnsi="Times New Roman" w:cs="Times New Roman"/>
          <w:sz w:val="24"/>
          <w:szCs w:val="24"/>
        </w:rPr>
        <w:t>Болхов</w:t>
      </w:r>
      <w:proofErr w:type="spellEnd"/>
      <w:r w:rsidRPr="001C433F">
        <w:rPr>
          <w:rFonts w:ascii="Times New Roman" w:eastAsia="Calibri" w:hAnsi="Times New Roman" w:cs="Times New Roman"/>
          <w:sz w:val="24"/>
          <w:szCs w:val="24"/>
        </w:rPr>
        <w:t>, пер. Земляной 9   телефон, факс: (486 40) 2-16-45</w:t>
      </w:r>
    </w:p>
    <w:p w:rsidR="001C433F" w:rsidRDefault="001C433F" w:rsidP="001C433F">
      <w:pPr>
        <w:pStyle w:val="Heading1"/>
        <w:spacing w:before="72" w:line="240" w:lineRule="auto"/>
        <w:ind w:left="817" w:right="736" w:firstLine="628"/>
        <w:jc w:val="left"/>
      </w:pPr>
    </w:p>
    <w:p w:rsidR="001C433F" w:rsidRDefault="001C433F" w:rsidP="001C433F">
      <w:pPr>
        <w:pStyle w:val="Heading1"/>
        <w:spacing w:before="72" w:line="240" w:lineRule="auto"/>
        <w:ind w:left="817" w:right="736" w:firstLine="628"/>
        <w:jc w:val="left"/>
      </w:pPr>
    </w:p>
    <w:p w:rsidR="001C433F" w:rsidRDefault="001C433F" w:rsidP="001C433F">
      <w:pPr>
        <w:pStyle w:val="Heading1"/>
        <w:spacing w:before="72" w:line="240" w:lineRule="auto"/>
        <w:ind w:left="817" w:right="736" w:firstLine="0"/>
        <w:jc w:val="left"/>
      </w:pPr>
      <w:r>
        <w:t>Методические рекомендации по созданию благоприятного социально-психологического климата и профилактике травли в школьной среде.</w:t>
      </w:r>
    </w:p>
    <w:p w:rsidR="001C433F" w:rsidRDefault="001C433F" w:rsidP="001C433F">
      <w:pPr>
        <w:pStyle w:val="a3"/>
        <w:ind w:left="0" w:right="0" w:firstLine="0"/>
        <w:jc w:val="left"/>
        <w:rPr>
          <w:b/>
        </w:rPr>
      </w:pP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 xml:space="preserve">Создание благоприятного социально-психологического климата в школе является одной из ключевых задач образовательного процесса. </w:t>
      </w:r>
      <w:proofErr w:type="gramStart"/>
      <w:r w:rsidRPr="001C433F">
        <w:rPr>
          <w:rFonts w:ascii="Times New Roman" w:hAnsi="Times New Roman" w:cs="Times New Roman"/>
          <w:sz w:val="28"/>
          <w:szCs w:val="28"/>
        </w:rPr>
        <w:t>Благоприятная атмосфера способствует развитию у обучающихся чувства без</w:t>
      </w:r>
      <w:r>
        <w:rPr>
          <w:rFonts w:ascii="Times New Roman" w:hAnsi="Times New Roman" w:cs="Times New Roman"/>
          <w:sz w:val="28"/>
          <w:szCs w:val="28"/>
        </w:rPr>
        <w:t>опасности и уверенности в себе.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C433F">
        <w:rPr>
          <w:rFonts w:ascii="Times New Roman" w:hAnsi="Times New Roman" w:cs="Times New Roman"/>
          <w:sz w:val="28"/>
          <w:szCs w:val="28"/>
        </w:rPr>
        <w:t xml:space="preserve"> также формирует позитивную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мотивацию к обучению. Профилактика травли (</w:t>
      </w:r>
      <w:proofErr w:type="spellStart"/>
      <w:r w:rsidRPr="001C433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C433F">
        <w:rPr>
          <w:rFonts w:ascii="Times New Roman" w:hAnsi="Times New Roman" w:cs="Times New Roman"/>
          <w:sz w:val="28"/>
          <w:szCs w:val="28"/>
        </w:rPr>
        <w:t>) – это важный аспект работы школы, направленный на предотвращение насилия среди школьников и создание безопасной среды для всех участников образовательного процесса.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4"/>
          <w:sz w:val="28"/>
          <w:szCs w:val="28"/>
        </w:rPr>
        <w:t>цели: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коллективе;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pacing w:val="-2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3F">
        <w:rPr>
          <w:rFonts w:ascii="Times New Roman" w:hAnsi="Times New Roman" w:cs="Times New Roman"/>
          <w:spacing w:val="-2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1C433F">
        <w:rPr>
          <w:rFonts w:ascii="Times New Roman" w:hAnsi="Times New Roman" w:cs="Times New Roman"/>
          <w:sz w:val="28"/>
          <w:szCs w:val="28"/>
        </w:rPr>
        <w:tab/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1C433F">
        <w:rPr>
          <w:rFonts w:ascii="Times New Roman" w:hAnsi="Times New Roman" w:cs="Times New Roman"/>
          <w:sz w:val="28"/>
          <w:szCs w:val="28"/>
        </w:rPr>
        <w:tab/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 xml:space="preserve">навыков </w:t>
      </w:r>
      <w:r w:rsidRPr="001C433F">
        <w:rPr>
          <w:rFonts w:ascii="Times New Roman" w:hAnsi="Times New Roman" w:cs="Times New Roman"/>
          <w:sz w:val="28"/>
          <w:szCs w:val="28"/>
        </w:rPr>
        <w:t>конструктивного общения и разрешения конфликтов;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pacing w:val="-2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родителей;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33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C4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ответственности за свои поступки.</w:t>
      </w:r>
    </w:p>
    <w:p w:rsidR="001C433F" w:rsidRPr="00070D8A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0D8A">
        <w:rPr>
          <w:rFonts w:ascii="Times New Roman" w:hAnsi="Times New Roman" w:cs="Times New Roman"/>
          <w:b/>
          <w:sz w:val="28"/>
          <w:szCs w:val="28"/>
        </w:rPr>
        <w:t>Методы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и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pacing w:val="-2"/>
          <w:sz w:val="28"/>
          <w:szCs w:val="28"/>
        </w:rPr>
        <w:t>подходы</w:t>
      </w:r>
      <w:r w:rsidR="00070D8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C433F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b/>
          <w:sz w:val="28"/>
          <w:szCs w:val="28"/>
        </w:rPr>
        <w:t>атмосферы</w:t>
      </w:r>
      <w:r w:rsid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b/>
          <w:sz w:val="28"/>
          <w:szCs w:val="28"/>
        </w:rPr>
        <w:t>доверия</w:t>
      </w:r>
      <w:r w:rsid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b/>
          <w:sz w:val="28"/>
          <w:szCs w:val="28"/>
        </w:rPr>
        <w:t>и</w:t>
      </w:r>
      <w:r w:rsid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b/>
          <w:spacing w:val="-2"/>
          <w:sz w:val="28"/>
          <w:szCs w:val="28"/>
        </w:rPr>
        <w:t>открытости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Для создания благоприятного климата необходимо установить доверительные отношения между педагогами, школьниками и родителями. Важно поощрять открытое обсуждение проблем и вопросов, возникающих в процессе обучения и взаимодействия.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Проведение классных часов и групповых дискуссий: обсуждение тем, связанных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с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дружбой,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уважением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друг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к</w:t>
      </w:r>
      <w:r w:rsidR="00070D8A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Организация встреч с психологом: регулярные консультации для обучающихся и их родителей (законных представителей</w:t>
      </w:r>
      <w:proofErr w:type="gramStart"/>
      <w:r w:rsidRPr="001C433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C433F">
        <w:rPr>
          <w:rFonts w:ascii="Times New Roman" w:hAnsi="Times New Roman" w:cs="Times New Roman"/>
          <w:sz w:val="28"/>
          <w:szCs w:val="28"/>
        </w:rPr>
        <w:t>омогут выявить возможные проблемы на ранних стадиях.</w:t>
      </w:r>
    </w:p>
    <w:p w:rsidR="001C433F" w:rsidRPr="00070D8A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0D8A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pacing w:val="-2"/>
          <w:sz w:val="28"/>
          <w:szCs w:val="28"/>
        </w:rPr>
        <w:t>навыков</w:t>
      </w:r>
      <w:r w:rsidR="00070D8A" w:rsidRPr="00070D8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Коммуникативные навыки играют важную роль в предотвращении конфликтов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и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формировании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здоровых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отношений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внутри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коллектива.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Тренинги по навыкам общения: проведение занятий, направленных на обучение детей умению слушать, выражать свои мысли, разрешать конфликты мирным путем.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- Ролевые игры: моделирование различных ситуаций, в которых школьники учатся находить компромисс и сотрудничать.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  <w:sectPr w:rsidR="001C433F" w:rsidRPr="001C433F">
          <w:pgSz w:w="11910" w:h="16840"/>
          <w:pgMar w:top="1040" w:right="708" w:bottom="280" w:left="1559" w:header="720" w:footer="720" w:gutter="0"/>
          <w:cols w:space="720"/>
        </w:sectPr>
      </w:pPr>
    </w:p>
    <w:p w:rsidR="001C433F" w:rsidRPr="00070D8A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0D8A">
        <w:rPr>
          <w:rFonts w:ascii="Times New Roman" w:hAnsi="Times New Roman" w:cs="Times New Roman"/>
          <w:b/>
          <w:sz w:val="28"/>
          <w:szCs w:val="28"/>
        </w:rPr>
        <w:lastRenderedPageBreak/>
        <w:t>Воспитание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толерантности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и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D8A">
        <w:rPr>
          <w:rFonts w:ascii="Times New Roman" w:hAnsi="Times New Roman" w:cs="Times New Roman"/>
          <w:b/>
          <w:spacing w:val="-2"/>
          <w:sz w:val="28"/>
          <w:szCs w:val="28"/>
        </w:rPr>
        <w:t>эмпатии</w:t>
      </w:r>
      <w:proofErr w:type="spellEnd"/>
      <w:r w:rsidR="00070D8A" w:rsidRPr="00070D8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C433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C433F">
        <w:rPr>
          <w:rFonts w:ascii="Times New Roman" w:hAnsi="Times New Roman" w:cs="Times New Roman"/>
          <w:sz w:val="28"/>
          <w:szCs w:val="28"/>
        </w:rPr>
        <w:t xml:space="preserve"> и уважение к другим людям являются важными качествами, способствующими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формированию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здоровой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социальной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 xml:space="preserve">Культурные мероприятия: организация мероприятий, посвященных различным культурам, традициям и обычаям, чтобы воспитывать уважение к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разнообразию.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 xml:space="preserve">Социальные проекты: участие в волонтерских акциях, помощь нуждающимся, что развивает чувство сопереживания и желание помогать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другим.</w:t>
      </w:r>
    </w:p>
    <w:p w:rsidR="001C433F" w:rsidRPr="00070D8A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0D8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и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pacing w:val="-2"/>
          <w:sz w:val="28"/>
          <w:szCs w:val="28"/>
        </w:rPr>
        <w:t>травли</w:t>
      </w:r>
      <w:r w:rsidR="00070D8A" w:rsidRPr="00070D8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 xml:space="preserve">Программа должна включать комплекс мер, направленных на выявление случаев </w:t>
      </w:r>
      <w:proofErr w:type="spellStart"/>
      <w:r w:rsidRPr="001C433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C433F">
        <w:rPr>
          <w:rFonts w:ascii="Times New Roman" w:hAnsi="Times New Roman" w:cs="Times New Roman"/>
          <w:sz w:val="28"/>
          <w:szCs w:val="28"/>
        </w:rPr>
        <w:t xml:space="preserve"> и их профилактику.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 xml:space="preserve">Обучение распознаванию признаков травли: педагоги должны уметь выявлять признаки </w:t>
      </w:r>
      <w:proofErr w:type="spellStart"/>
      <w:r w:rsidRPr="001C433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C433F">
        <w:rPr>
          <w:rFonts w:ascii="Times New Roman" w:hAnsi="Times New Roman" w:cs="Times New Roman"/>
          <w:sz w:val="28"/>
          <w:szCs w:val="28"/>
        </w:rPr>
        <w:t xml:space="preserve"> у своих школьников и своевременно реагировать на них.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Разработка правил поведения: четкое определение того, какие формы поведения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считаются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неприемлемыми,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и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установление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системы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за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нарушение этих правил.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Поддержка же</w:t>
      </w:r>
      <w:proofErr w:type="gramStart"/>
      <w:r w:rsidRPr="001C433F">
        <w:rPr>
          <w:rFonts w:ascii="Times New Roman" w:hAnsi="Times New Roman" w:cs="Times New Roman"/>
          <w:sz w:val="28"/>
          <w:szCs w:val="28"/>
        </w:rPr>
        <w:t>ртв тр</w:t>
      </w:r>
      <w:proofErr w:type="gramEnd"/>
      <w:r w:rsidRPr="001C433F">
        <w:rPr>
          <w:rFonts w:ascii="Times New Roman" w:hAnsi="Times New Roman" w:cs="Times New Roman"/>
          <w:sz w:val="28"/>
          <w:szCs w:val="28"/>
        </w:rPr>
        <w:t xml:space="preserve">авли: обеспечение психологической помощи пострадавшим от </w:t>
      </w:r>
      <w:proofErr w:type="spellStart"/>
      <w:r w:rsidRPr="001C433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C433F">
        <w:rPr>
          <w:rFonts w:ascii="Times New Roman" w:hAnsi="Times New Roman" w:cs="Times New Roman"/>
          <w:sz w:val="28"/>
          <w:szCs w:val="28"/>
        </w:rPr>
        <w:t xml:space="preserve"> школьникам.</w:t>
      </w:r>
    </w:p>
    <w:p w:rsidR="001C433F" w:rsidRPr="00070D8A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0D8A">
        <w:rPr>
          <w:rFonts w:ascii="Times New Roman" w:hAnsi="Times New Roman" w:cs="Times New Roman"/>
          <w:b/>
          <w:sz w:val="28"/>
          <w:szCs w:val="28"/>
        </w:rPr>
        <w:t>Работа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z w:val="28"/>
          <w:szCs w:val="28"/>
        </w:rPr>
        <w:t>с</w:t>
      </w:r>
      <w:r w:rsidR="00070D8A" w:rsidRPr="0007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8A">
        <w:rPr>
          <w:rFonts w:ascii="Times New Roman" w:hAnsi="Times New Roman" w:cs="Times New Roman"/>
          <w:b/>
          <w:spacing w:val="-2"/>
          <w:sz w:val="28"/>
          <w:szCs w:val="28"/>
        </w:rPr>
        <w:t>родителями</w:t>
      </w:r>
      <w:r w:rsidR="00070D8A" w:rsidRPr="00070D8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Родители играют ключевую роль в воспитании детей и формировании их мировоззрения. Важно вовлекать родителей в процесс создания благоприятного климата в школе.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Регулярные встречи с родителями: обсуждение вопросов воспитания, обмена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опытом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и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совместной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работы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над</w:t>
      </w:r>
      <w:r w:rsidR="00070D8A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проблемами.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 xml:space="preserve">Семинары и тренинги для родителей: повышение уровня психологической грамотности родителей, обучение их навыкам эффективного общения с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детьми.</w:t>
      </w:r>
    </w:p>
    <w:p w:rsidR="001C433F" w:rsidRPr="00AA6F01" w:rsidRDefault="001C433F" w:rsidP="001C43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6F01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AA6F01" w:rsidRPr="00AA6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F01">
        <w:rPr>
          <w:rFonts w:ascii="Times New Roman" w:hAnsi="Times New Roman" w:cs="Times New Roman"/>
          <w:b/>
          <w:sz w:val="28"/>
          <w:szCs w:val="28"/>
        </w:rPr>
        <w:t>и</w:t>
      </w:r>
      <w:r w:rsidR="00AA6F01" w:rsidRPr="00AA6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F01">
        <w:rPr>
          <w:rFonts w:ascii="Times New Roman" w:hAnsi="Times New Roman" w:cs="Times New Roman"/>
          <w:b/>
          <w:sz w:val="28"/>
          <w:szCs w:val="28"/>
        </w:rPr>
        <w:t>оценка</w:t>
      </w:r>
      <w:r w:rsidR="00AA6F01" w:rsidRPr="00AA6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F01">
        <w:rPr>
          <w:rFonts w:ascii="Times New Roman" w:hAnsi="Times New Roman" w:cs="Times New Roman"/>
          <w:b/>
          <w:spacing w:val="-2"/>
          <w:sz w:val="28"/>
          <w:szCs w:val="28"/>
        </w:rPr>
        <w:t>эффективности</w:t>
      </w:r>
      <w:r w:rsidR="00AA6F01" w:rsidRPr="00AA6F01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Необходимо регулярно проводить мониторинг состояния социальн</w:t>
      </w:r>
      <w:proofErr w:type="gramStart"/>
      <w:r w:rsidRPr="001C43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433F">
        <w:rPr>
          <w:rFonts w:ascii="Times New Roman" w:hAnsi="Times New Roman" w:cs="Times New Roman"/>
          <w:sz w:val="28"/>
          <w:szCs w:val="28"/>
        </w:rPr>
        <w:t xml:space="preserve"> психологического климата в школе и оценивать эффективность проводимых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мероприятий.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Анкетирование школьников и педагогов: сбор обратной связи о состоянии взаимоотношений</w:t>
      </w:r>
      <w:r w:rsidR="00AA6F01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в</w:t>
      </w:r>
      <w:r w:rsidR="00AA6F01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классе,</w:t>
      </w:r>
      <w:r w:rsidR="00AA6F01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уровне</w:t>
      </w:r>
      <w:r w:rsidR="00AA6F01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AA6F01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z w:val="28"/>
          <w:szCs w:val="28"/>
        </w:rPr>
        <w:t>учебным</w:t>
      </w:r>
      <w:r w:rsidR="00AA6F01">
        <w:rPr>
          <w:rFonts w:ascii="Times New Roman" w:hAnsi="Times New Roman" w:cs="Times New Roman"/>
          <w:sz w:val="28"/>
          <w:szCs w:val="28"/>
        </w:rPr>
        <w:t xml:space="preserve"> </w:t>
      </w:r>
      <w:r w:rsidRPr="001C433F">
        <w:rPr>
          <w:rFonts w:ascii="Times New Roman" w:hAnsi="Times New Roman" w:cs="Times New Roman"/>
          <w:spacing w:val="-2"/>
          <w:sz w:val="28"/>
          <w:szCs w:val="28"/>
        </w:rPr>
        <w:t>процессом.</w:t>
      </w:r>
    </w:p>
    <w:p w:rsidR="001C433F" w:rsidRPr="001C433F" w:rsidRDefault="001C433F" w:rsidP="001C43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C433F">
        <w:rPr>
          <w:rFonts w:ascii="Times New Roman" w:hAnsi="Times New Roman" w:cs="Times New Roman"/>
          <w:sz w:val="28"/>
          <w:szCs w:val="28"/>
        </w:rPr>
        <w:t>Анализ инцидентов: систематический анализ случаев травли и других негативных явлений, разработка корректирующих действий.</w:t>
      </w:r>
    </w:p>
    <w:p w:rsidR="00B55A4D" w:rsidRDefault="00B55A4D"/>
    <w:sectPr w:rsidR="00B5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6E8"/>
    <w:multiLevelType w:val="hybridMultilevel"/>
    <w:tmpl w:val="AE825286"/>
    <w:lvl w:ilvl="0" w:tplc="62DE3926">
      <w:numFmt w:val="bullet"/>
      <w:lvlText w:val="-"/>
      <w:lvlJc w:val="left"/>
      <w:pPr>
        <w:ind w:left="1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F8E17A">
      <w:numFmt w:val="bullet"/>
      <w:lvlText w:val="•"/>
      <w:lvlJc w:val="left"/>
      <w:pPr>
        <w:ind w:left="1089" w:hanging="361"/>
      </w:pPr>
      <w:rPr>
        <w:lang w:val="ru-RU" w:eastAsia="en-US" w:bidi="ar-SA"/>
      </w:rPr>
    </w:lvl>
    <w:lvl w:ilvl="2" w:tplc="AAA2A6FC">
      <w:numFmt w:val="bullet"/>
      <w:lvlText w:val="•"/>
      <w:lvlJc w:val="left"/>
      <w:pPr>
        <w:ind w:left="2039" w:hanging="361"/>
      </w:pPr>
      <w:rPr>
        <w:lang w:val="ru-RU" w:eastAsia="en-US" w:bidi="ar-SA"/>
      </w:rPr>
    </w:lvl>
    <w:lvl w:ilvl="3" w:tplc="7F9E2CDE">
      <w:numFmt w:val="bullet"/>
      <w:lvlText w:val="•"/>
      <w:lvlJc w:val="left"/>
      <w:pPr>
        <w:ind w:left="2989" w:hanging="361"/>
      </w:pPr>
      <w:rPr>
        <w:lang w:val="ru-RU" w:eastAsia="en-US" w:bidi="ar-SA"/>
      </w:rPr>
    </w:lvl>
    <w:lvl w:ilvl="4" w:tplc="B784C90E">
      <w:numFmt w:val="bullet"/>
      <w:lvlText w:val="•"/>
      <w:lvlJc w:val="left"/>
      <w:pPr>
        <w:ind w:left="3938" w:hanging="361"/>
      </w:pPr>
      <w:rPr>
        <w:lang w:val="ru-RU" w:eastAsia="en-US" w:bidi="ar-SA"/>
      </w:rPr>
    </w:lvl>
    <w:lvl w:ilvl="5" w:tplc="AF3E7CE8">
      <w:numFmt w:val="bullet"/>
      <w:lvlText w:val="•"/>
      <w:lvlJc w:val="left"/>
      <w:pPr>
        <w:ind w:left="4888" w:hanging="361"/>
      </w:pPr>
      <w:rPr>
        <w:lang w:val="ru-RU" w:eastAsia="en-US" w:bidi="ar-SA"/>
      </w:rPr>
    </w:lvl>
    <w:lvl w:ilvl="6" w:tplc="7154FBB0">
      <w:numFmt w:val="bullet"/>
      <w:lvlText w:val="•"/>
      <w:lvlJc w:val="left"/>
      <w:pPr>
        <w:ind w:left="5838" w:hanging="361"/>
      </w:pPr>
      <w:rPr>
        <w:lang w:val="ru-RU" w:eastAsia="en-US" w:bidi="ar-SA"/>
      </w:rPr>
    </w:lvl>
    <w:lvl w:ilvl="7" w:tplc="173EEAD0">
      <w:numFmt w:val="bullet"/>
      <w:lvlText w:val="•"/>
      <w:lvlJc w:val="left"/>
      <w:pPr>
        <w:ind w:left="6787" w:hanging="361"/>
      </w:pPr>
      <w:rPr>
        <w:lang w:val="ru-RU" w:eastAsia="en-US" w:bidi="ar-SA"/>
      </w:rPr>
    </w:lvl>
    <w:lvl w:ilvl="8" w:tplc="D4BCEB70">
      <w:numFmt w:val="bullet"/>
      <w:lvlText w:val="•"/>
      <w:lvlJc w:val="left"/>
      <w:pPr>
        <w:ind w:left="7737" w:hanging="361"/>
      </w:pPr>
      <w:rPr>
        <w:lang w:val="ru-RU" w:eastAsia="en-US" w:bidi="ar-SA"/>
      </w:rPr>
    </w:lvl>
  </w:abstractNum>
  <w:abstractNum w:abstractNumId="1">
    <w:nsid w:val="559749C3"/>
    <w:multiLevelType w:val="hybridMultilevel"/>
    <w:tmpl w:val="F2CE58C2"/>
    <w:lvl w:ilvl="0" w:tplc="845642B2">
      <w:start w:val="1"/>
      <w:numFmt w:val="decimal"/>
      <w:lvlText w:val="%1."/>
      <w:lvlJc w:val="left"/>
      <w:pPr>
        <w:ind w:left="1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044B80">
      <w:numFmt w:val="bullet"/>
      <w:lvlText w:val="•"/>
      <w:lvlJc w:val="left"/>
      <w:pPr>
        <w:ind w:left="1089" w:hanging="380"/>
      </w:pPr>
      <w:rPr>
        <w:lang w:val="ru-RU" w:eastAsia="en-US" w:bidi="ar-SA"/>
      </w:rPr>
    </w:lvl>
    <w:lvl w:ilvl="2" w:tplc="BDE6B5A4">
      <w:numFmt w:val="bullet"/>
      <w:lvlText w:val="•"/>
      <w:lvlJc w:val="left"/>
      <w:pPr>
        <w:ind w:left="2039" w:hanging="380"/>
      </w:pPr>
      <w:rPr>
        <w:lang w:val="ru-RU" w:eastAsia="en-US" w:bidi="ar-SA"/>
      </w:rPr>
    </w:lvl>
    <w:lvl w:ilvl="3" w:tplc="C6320200">
      <w:numFmt w:val="bullet"/>
      <w:lvlText w:val="•"/>
      <w:lvlJc w:val="left"/>
      <w:pPr>
        <w:ind w:left="2989" w:hanging="380"/>
      </w:pPr>
      <w:rPr>
        <w:lang w:val="ru-RU" w:eastAsia="en-US" w:bidi="ar-SA"/>
      </w:rPr>
    </w:lvl>
    <w:lvl w:ilvl="4" w:tplc="1C5C5D0C">
      <w:numFmt w:val="bullet"/>
      <w:lvlText w:val="•"/>
      <w:lvlJc w:val="left"/>
      <w:pPr>
        <w:ind w:left="3938" w:hanging="380"/>
      </w:pPr>
      <w:rPr>
        <w:lang w:val="ru-RU" w:eastAsia="en-US" w:bidi="ar-SA"/>
      </w:rPr>
    </w:lvl>
    <w:lvl w:ilvl="5" w:tplc="2A3A54A4">
      <w:numFmt w:val="bullet"/>
      <w:lvlText w:val="•"/>
      <w:lvlJc w:val="left"/>
      <w:pPr>
        <w:ind w:left="4888" w:hanging="380"/>
      </w:pPr>
      <w:rPr>
        <w:lang w:val="ru-RU" w:eastAsia="en-US" w:bidi="ar-SA"/>
      </w:rPr>
    </w:lvl>
    <w:lvl w:ilvl="6" w:tplc="90C07A28">
      <w:numFmt w:val="bullet"/>
      <w:lvlText w:val="•"/>
      <w:lvlJc w:val="left"/>
      <w:pPr>
        <w:ind w:left="5838" w:hanging="380"/>
      </w:pPr>
      <w:rPr>
        <w:lang w:val="ru-RU" w:eastAsia="en-US" w:bidi="ar-SA"/>
      </w:rPr>
    </w:lvl>
    <w:lvl w:ilvl="7" w:tplc="BD6455B8">
      <w:numFmt w:val="bullet"/>
      <w:lvlText w:val="•"/>
      <w:lvlJc w:val="left"/>
      <w:pPr>
        <w:ind w:left="6787" w:hanging="380"/>
      </w:pPr>
      <w:rPr>
        <w:lang w:val="ru-RU" w:eastAsia="en-US" w:bidi="ar-SA"/>
      </w:rPr>
    </w:lvl>
    <w:lvl w:ilvl="8" w:tplc="F58EFDD0">
      <w:numFmt w:val="bullet"/>
      <w:lvlText w:val="•"/>
      <w:lvlJc w:val="left"/>
      <w:pPr>
        <w:ind w:left="7737" w:hanging="380"/>
      </w:pPr>
      <w:rPr>
        <w:lang w:val="ru-RU" w:eastAsia="en-US" w:bidi="ar-SA"/>
      </w:rPr>
    </w:lvl>
  </w:abstractNum>
  <w:abstractNum w:abstractNumId="2">
    <w:nsid w:val="785C42CB"/>
    <w:multiLevelType w:val="hybridMultilevel"/>
    <w:tmpl w:val="3D7C390C"/>
    <w:lvl w:ilvl="0" w:tplc="0A8851C8">
      <w:start w:val="1"/>
      <w:numFmt w:val="decimal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C87116">
      <w:numFmt w:val="bullet"/>
      <w:lvlText w:val="-"/>
      <w:lvlJc w:val="left"/>
      <w:pPr>
        <w:ind w:left="1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3A8AA60">
      <w:numFmt w:val="bullet"/>
      <w:lvlText w:val="•"/>
      <w:lvlJc w:val="left"/>
      <w:pPr>
        <w:ind w:left="2084" w:hanging="173"/>
      </w:pPr>
      <w:rPr>
        <w:lang w:val="ru-RU" w:eastAsia="en-US" w:bidi="ar-SA"/>
      </w:rPr>
    </w:lvl>
    <w:lvl w:ilvl="3" w:tplc="A86CC47E">
      <w:numFmt w:val="bullet"/>
      <w:lvlText w:val="•"/>
      <w:lvlJc w:val="left"/>
      <w:pPr>
        <w:ind w:left="3028" w:hanging="173"/>
      </w:pPr>
      <w:rPr>
        <w:lang w:val="ru-RU" w:eastAsia="en-US" w:bidi="ar-SA"/>
      </w:rPr>
    </w:lvl>
    <w:lvl w:ilvl="4" w:tplc="A112CE8C">
      <w:numFmt w:val="bullet"/>
      <w:lvlText w:val="•"/>
      <w:lvlJc w:val="left"/>
      <w:pPr>
        <w:ind w:left="3972" w:hanging="173"/>
      </w:pPr>
      <w:rPr>
        <w:lang w:val="ru-RU" w:eastAsia="en-US" w:bidi="ar-SA"/>
      </w:rPr>
    </w:lvl>
    <w:lvl w:ilvl="5" w:tplc="68B0C776">
      <w:numFmt w:val="bullet"/>
      <w:lvlText w:val="•"/>
      <w:lvlJc w:val="left"/>
      <w:pPr>
        <w:ind w:left="4916" w:hanging="173"/>
      </w:pPr>
      <w:rPr>
        <w:lang w:val="ru-RU" w:eastAsia="en-US" w:bidi="ar-SA"/>
      </w:rPr>
    </w:lvl>
    <w:lvl w:ilvl="6" w:tplc="A442EAC2">
      <w:numFmt w:val="bullet"/>
      <w:lvlText w:val="•"/>
      <w:lvlJc w:val="left"/>
      <w:pPr>
        <w:ind w:left="5860" w:hanging="173"/>
      </w:pPr>
      <w:rPr>
        <w:lang w:val="ru-RU" w:eastAsia="en-US" w:bidi="ar-SA"/>
      </w:rPr>
    </w:lvl>
    <w:lvl w:ilvl="7" w:tplc="AEE07E0C">
      <w:numFmt w:val="bullet"/>
      <w:lvlText w:val="•"/>
      <w:lvlJc w:val="left"/>
      <w:pPr>
        <w:ind w:left="6804" w:hanging="173"/>
      </w:pPr>
      <w:rPr>
        <w:lang w:val="ru-RU" w:eastAsia="en-US" w:bidi="ar-SA"/>
      </w:rPr>
    </w:lvl>
    <w:lvl w:ilvl="8" w:tplc="F9C81A8C">
      <w:numFmt w:val="bullet"/>
      <w:lvlText w:val="•"/>
      <w:lvlJc w:val="left"/>
      <w:pPr>
        <w:ind w:left="7748" w:hanging="17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33F"/>
    <w:rsid w:val="00070D8A"/>
    <w:rsid w:val="001C433F"/>
    <w:rsid w:val="00AA6F01"/>
    <w:rsid w:val="00B5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C433F"/>
    <w:pPr>
      <w:widowControl w:val="0"/>
      <w:autoSpaceDE w:val="0"/>
      <w:autoSpaceDN w:val="0"/>
      <w:spacing w:after="0" w:line="240" w:lineRule="auto"/>
      <w:ind w:left="140" w:right="145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C433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C433F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1C433F"/>
    <w:pPr>
      <w:widowControl w:val="0"/>
      <w:autoSpaceDE w:val="0"/>
      <w:autoSpaceDN w:val="0"/>
      <w:spacing w:after="0" w:line="319" w:lineRule="exact"/>
      <w:ind w:left="1133" w:hanging="2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No Spacing"/>
    <w:uiPriority w:val="1"/>
    <w:qFormat/>
    <w:rsid w:val="001C4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2025-02-05T06:00:00Z</dcterms:created>
  <dcterms:modified xsi:type="dcterms:W3CDTF">2025-02-05T06:10:00Z</dcterms:modified>
</cp:coreProperties>
</file>