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FE" w:rsidRPr="00D759DA" w:rsidRDefault="00CD7CFE" w:rsidP="00CD7CF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D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D7CFE" w:rsidRDefault="00CD7CFE" w:rsidP="00CD7CF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D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3»</w:t>
      </w:r>
    </w:p>
    <w:p w:rsidR="006922D6" w:rsidRPr="00D759DA" w:rsidRDefault="006922D6" w:rsidP="00CD7CF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5A12A2" w:rsidP="005A12A2">
      <w:pPr>
        <w:spacing w:after="200" w:line="276" w:lineRule="auto"/>
        <w:rPr>
          <w:rFonts w:eastAsiaTheme="minorEastAsia"/>
          <w:sz w:val="24"/>
          <w:szCs w:val="24"/>
          <w:lang w:eastAsia="ru-RU"/>
        </w:rPr>
      </w:pPr>
      <w:r w:rsidRPr="00446C42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903B19" w:rsidRPr="00DD750F" w:rsidRDefault="00903B19" w:rsidP="00903B19">
      <w:pPr>
        <w:tabs>
          <w:tab w:val="left" w:pos="9288"/>
        </w:tabs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D750F">
        <w:rPr>
          <w:rFonts w:ascii="Times New Roman" w:eastAsia="Calibri" w:hAnsi="Times New Roman" w:cs="Times New Roman"/>
          <w:b/>
          <w:sz w:val="28"/>
          <w:szCs w:val="28"/>
        </w:rPr>
        <w:t>«Согласовано»</w:t>
      </w:r>
    </w:p>
    <w:p w:rsidR="00903B19" w:rsidRPr="00DD750F" w:rsidRDefault="00903B19" w:rsidP="00903B19">
      <w:pPr>
        <w:tabs>
          <w:tab w:val="left" w:pos="9288"/>
        </w:tabs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Зам. директора по </w:t>
      </w:r>
      <w:r w:rsidRPr="00DD750F">
        <w:rPr>
          <w:rFonts w:ascii="Times New Roman" w:eastAsia="Calibri" w:hAnsi="Times New Roman" w:cs="Times New Roman"/>
          <w:sz w:val="28"/>
          <w:szCs w:val="28"/>
        </w:rPr>
        <w:t xml:space="preserve">ВР                            </w:t>
      </w:r>
    </w:p>
    <w:p w:rsidR="00903B19" w:rsidRPr="00DD750F" w:rsidRDefault="00903B19" w:rsidP="00903B19">
      <w:pPr>
        <w:tabs>
          <w:tab w:val="left" w:pos="9288"/>
        </w:tabs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_______________/Синицына Г.М.</w:t>
      </w:r>
      <w:r w:rsidRPr="00DD750F">
        <w:rPr>
          <w:rFonts w:ascii="Times New Roman" w:eastAsia="Calibri" w:hAnsi="Times New Roman" w:cs="Times New Roman"/>
          <w:sz w:val="28"/>
          <w:szCs w:val="28"/>
        </w:rPr>
        <w:t>/</w:t>
      </w:r>
    </w:p>
    <w:p w:rsidR="00903B19" w:rsidRPr="00D759DA" w:rsidRDefault="00903B19" w:rsidP="00903B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922D6" w:rsidRDefault="006922D6" w:rsidP="006922D6">
      <w:pPr>
        <w:rPr>
          <w:sz w:val="24"/>
          <w:szCs w:val="24"/>
        </w:rPr>
      </w:pPr>
    </w:p>
    <w:p w:rsidR="00CD7CFE" w:rsidRDefault="00CD7CFE" w:rsidP="00CD7C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7CFE" w:rsidRDefault="00CD7CFE" w:rsidP="00CD7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CFE" w:rsidRDefault="00CD7CFE" w:rsidP="00CD7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CFE" w:rsidRPr="00547590" w:rsidRDefault="00CD7CFE" w:rsidP="00CD7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CD7CFE" w:rsidRPr="00547590" w:rsidRDefault="00CD7CFE" w:rsidP="00CD7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 xml:space="preserve">(общеразвивающая) программа </w:t>
      </w:r>
    </w:p>
    <w:p w:rsidR="00CD7CFE" w:rsidRPr="00547590" w:rsidRDefault="00CD7CFE" w:rsidP="00CD7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</w:p>
    <w:p w:rsidR="00CD7CFE" w:rsidRPr="00547590" w:rsidRDefault="00CD7CFE" w:rsidP="00CD7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 в проектах</w:t>
      </w:r>
      <w:r w:rsidRPr="00547590">
        <w:rPr>
          <w:rFonts w:ascii="Times New Roman" w:hAnsi="Times New Roman" w:cs="Times New Roman"/>
          <w:sz w:val="28"/>
          <w:szCs w:val="28"/>
        </w:rPr>
        <w:t>»</w:t>
      </w:r>
    </w:p>
    <w:p w:rsidR="00CD7CFE" w:rsidRPr="00547590" w:rsidRDefault="00CD7CFE" w:rsidP="00CD7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CFE" w:rsidRDefault="00CD7CFE" w:rsidP="00903B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7CFE" w:rsidRDefault="00CD7CFE" w:rsidP="00CD7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CFE" w:rsidRDefault="00CD7CFE" w:rsidP="00CD7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CFE" w:rsidRDefault="00CD7CFE" w:rsidP="00CD7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CFE" w:rsidRPr="00547590" w:rsidRDefault="00CD7CFE" w:rsidP="00CD7C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>Возраст обучающихся: 14-1</w:t>
      </w:r>
      <w:r w:rsidR="006922D6">
        <w:rPr>
          <w:rFonts w:ascii="Times New Roman" w:hAnsi="Times New Roman" w:cs="Times New Roman"/>
          <w:sz w:val="28"/>
          <w:szCs w:val="28"/>
        </w:rPr>
        <w:t>6</w:t>
      </w:r>
      <w:r w:rsidRPr="0054759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D7CFE" w:rsidRPr="00547590" w:rsidRDefault="00CD7CFE" w:rsidP="00CD7C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CD7CFE" w:rsidRPr="00547590" w:rsidRDefault="00CD7CFE" w:rsidP="00CD7C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 xml:space="preserve">Автор составитель: </w:t>
      </w:r>
    </w:p>
    <w:p w:rsidR="00CD7CFE" w:rsidRPr="00547590" w:rsidRDefault="00CD7CFE" w:rsidP="00CD7C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Наталия Алексеевна</w:t>
      </w:r>
      <w:r w:rsidRPr="00547590">
        <w:rPr>
          <w:rFonts w:ascii="Times New Roman" w:hAnsi="Times New Roman" w:cs="Times New Roman"/>
          <w:sz w:val="28"/>
          <w:szCs w:val="28"/>
        </w:rPr>
        <w:t>,</w:t>
      </w:r>
    </w:p>
    <w:p w:rsidR="00CD7CFE" w:rsidRPr="00547590" w:rsidRDefault="00CD7CFE" w:rsidP="00CD7C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</w:p>
    <w:p w:rsidR="00CD7CFE" w:rsidRDefault="00CD7CFE" w:rsidP="00CD7CF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CFE" w:rsidRDefault="00CD7CFE" w:rsidP="00CD7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0DF" w:rsidRDefault="006F60DF" w:rsidP="00CD7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19" w:rsidRDefault="00903B19" w:rsidP="00CD7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0DF" w:rsidRDefault="006F60DF" w:rsidP="006F6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19" w:rsidRDefault="00903B19" w:rsidP="006F6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2A2" w:rsidRPr="006F60DF" w:rsidRDefault="00CD7CFE" w:rsidP="006F6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60DF">
        <w:rPr>
          <w:rFonts w:ascii="Times New Roman" w:hAnsi="Times New Roman" w:cs="Times New Roman"/>
          <w:sz w:val="24"/>
          <w:szCs w:val="24"/>
        </w:rPr>
        <w:t>Болхов</w:t>
      </w:r>
      <w:proofErr w:type="spellEnd"/>
      <w:r w:rsidRPr="006F60DF">
        <w:rPr>
          <w:rFonts w:ascii="Times New Roman" w:hAnsi="Times New Roman" w:cs="Times New Roman"/>
          <w:sz w:val="24"/>
          <w:szCs w:val="24"/>
        </w:rPr>
        <w:t>, 2024г</w:t>
      </w:r>
      <w:r w:rsidR="006F60DF">
        <w:rPr>
          <w:rFonts w:ascii="Times New Roman" w:hAnsi="Times New Roman" w:cs="Times New Roman"/>
          <w:sz w:val="24"/>
          <w:szCs w:val="24"/>
        </w:rPr>
        <w:t>.</w:t>
      </w: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CFE" w:rsidRDefault="00CD7CFE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D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F60DF" w:rsidRPr="006F60DF" w:rsidRDefault="006F60DF" w:rsidP="006F60D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Программа «Человек е его здоровье» разработана в соответствии с требованиями нормативных документов: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- ФЗ РФ от 29.12.2012 г. № 273-ФЗ «Об образовании в Российской Федерации»;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- Указ Президента РФ от 7.05.2012 г. № 599 «О мерах по реализации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государственной политики в области образования и науки»;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- Концепция развития дополнительного образования детей, утверждена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распоряжением Правительства РФ от 4 сентября 2014 г. № 1726-р;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- Приказ Минобрнауки РФ от 29.08.2013 г. № 1008 «Об утверждении Порядка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организации и осуществления образовательной деятельности по дополнительным общеобразовательным программам»;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 xml:space="preserve">- Примерные требования к содержанию и оформлению образовательных программ дополнительного образования детей (письмо </w:t>
      </w:r>
      <w:proofErr w:type="spellStart"/>
      <w:r w:rsidRPr="006F60DF">
        <w:rPr>
          <w:rFonts w:ascii="Times New Roman" w:hAnsi="Times New Roman" w:cs="Times New Roman"/>
          <w:bCs/>
          <w:sz w:val="24"/>
          <w:szCs w:val="24"/>
        </w:rPr>
        <w:t>Минобрануки</w:t>
      </w:r>
      <w:proofErr w:type="spellEnd"/>
      <w:r w:rsidRPr="006F60DF">
        <w:rPr>
          <w:rFonts w:ascii="Times New Roman" w:hAnsi="Times New Roman" w:cs="Times New Roman"/>
          <w:bCs/>
          <w:sz w:val="24"/>
          <w:szCs w:val="24"/>
        </w:rPr>
        <w:t xml:space="preserve"> РФ от 11.12.2006 № 06-1844);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- Постановление Главного государственного санитарного врача РФ от 4.07.2014 г.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№ 41 «Об утверждении СанПиН 2.4.4.3172-14 «</w:t>
      </w:r>
      <w:proofErr w:type="gramStart"/>
      <w:r w:rsidRPr="006F60DF">
        <w:rPr>
          <w:rFonts w:ascii="Times New Roman" w:hAnsi="Times New Roman" w:cs="Times New Roman"/>
          <w:bCs/>
          <w:sz w:val="24"/>
          <w:szCs w:val="24"/>
        </w:rPr>
        <w:t>Санитарно-эпидемиологические</w:t>
      </w:r>
      <w:proofErr w:type="gramEnd"/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 xml:space="preserve">требования к устройству, содержанию и организации </w:t>
      </w:r>
      <w:proofErr w:type="gramStart"/>
      <w:r w:rsidRPr="006F60DF">
        <w:rPr>
          <w:rFonts w:ascii="Times New Roman" w:hAnsi="Times New Roman" w:cs="Times New Roman"/>
          <w:bCs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6F60DF">
        <w:rPr>
          <w:rFonts w:ascii="Times New Roman" w:hAnsi="Times New Roman" w:cs="Times New Roman"/>
          <w:bCs/>
          <w:sz w:val="24"/>
          <w:szCs w:val="24"/>
        </w:rPr>
        <w:t>»;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- Методические рекомендации по проектированию дополнительных общеразвивающих программ, Письмо Минобрнауки РФ от 18.11.2015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0DF">
        <w:rPr>
          <w:rFonts w:ascii="Times New Roman" w:hAnsi="Times New Roman" w:cs="Times New Roman"/>
          <w:bCs/>
          <w:sz w:val="24"/>
          <w:szCs w:val="24"/>
        </w:rPr>
        <w:t>Законом РФ «Образование в Российской Федерации» от 29 декабря 2012 г. № 273, Концепция развития дополнительного образования детей», профессиональным стандартам «Педагог дополнительного образования детей и взрослых», Приказ Министра образования и науки Российской Федерации от 29 августа 2013г. № 1008 «Об утверждении порядка организации и осуществлении образовательной деятельности по дополнительным общеобразовательным программам», Постановление главного санитарного врача РФ от 03.04.2003г. № 27 «О в</w:t>
      </w:r>
      <w:proofErr w:type="gramEnd"/>
      <w:r w:rsidRPr="006F60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60DF">
        <w:rPr>
          <w:rFonts w:ascii="Times New Roman" w:hAnsi="Times New Roman" w:cs="Times New Roman"/>
          <w:bCs/>
          <w:sz w:val="24"/>
          <w:szCs w:val="24"/>
        </w:rPr>
        <w:t>ведении</w:t>
      </w:r>
      <w:proofErr w:type="gramEnd"/>
      <w:r w:rsidRPr="006F60DF">
        <w:rPr>
          <w:rFonts w:ascii="Times New Roman" w:hAnsi="Times New Roman" w:cs="Times New Roman"/>
          <w:bCs/>
          <w:sz w:val="24"/>
          <w:szCs w:val="24"/>
        </w:rPr>
        <w:t xml:space="preserve"> в действие санитарно-эпидемиологических правил и норм СанПиН 2.4.4.1251-03»;</w:t>
      </w:r>
    </w:p>
    <w:p w:rsidR="00335A72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- Методические рекомендации по проектированию дополнительных общеобразовательных программ</w:t>
      </w:r>
      <w:r w:rsidR="00335A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6F60DF">
        <w:rPr>
          <w:rFonts w:ascii="Times New Roman" w:hAnsi="Times New Roman" w:cs="Times New Roman"/>
          <w:bCs/>
          <w:sz w:val="24"/>
          <w:szCs w:val="24"/>
        </w:rPr>
        <w:t xml:space="preserve">В рамках федерального проекта «Современная школа» национального проекта «Образование» на базе нашей школы открылся центр естественно-научной и технологической направленности «Точка роста», который позволяет внедрить в образовательный процесс современные технологии, новые методы обучения, </w:t>
      </w:r>
      <w:r w:rsidRPr="006F60DF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6F60DF">
        <w:rPr>
          <w:rFonts w:ascii="Times New Roman" w:hAnsi="Times New Roman" w:cs="Times New Roman"/>
          <w:bCs/>
          <w:sz w:val="24"/>
          <w:szCs w:val="24"/>
        </w:rPr>
        <w:t xml:space="preserve">открыть новые возможности для обучающихся при </w:t>
      </w:r>
      <w:r w:rsidR="00335A72">
        <w:rPr>
          <w:rFonts w:ascii="Times New Roman" w:hAnsi="Times New Roman" w:cs="Times New Roman"/>
          <w:bCs/>
          <w:sz w:val="24"/>
          <w:szCs w:val="24"/>
        </w:rPr>
        <w:t>формировании</w:t>
      </w:r>
      <w:r w:rsidRPr="006F60DF">
        <w:rPr>
          <w:rFonts w:ascii="Times New Roman" w:hAnsi="Times New Roman" w:cs="Times New Roman"/>
          <w:bCs/>
          <w:sz w:val="24"/>
          <w:szCs w:val="24"/>
        </w:rPr>
        <w:t xml:space="preserve"> критического и </w:t>
      </w:r>
      <w:proofErr w:type="spellStart"/>
      <w:r w:rsidRPr="006F60DF">
        <w:rPr>
          <w:rFonts w:ascii="Times New Roman" w:hAnsi="Times New Roman" w:cs="Times New Roman"/>
          <w:bCs/>
          <w:sz w:val="24"/>
          <w:szCs w:val="24"/>
        </w:rPr>
        <w:t>креативного</w:t>
      </w:r>
      <w:proofErr w:type="spellEnd"/>
      <w:r w:rsidRPr="006F60DF">
        <w:rPr>
          <w:rFonts w:ascii="Times New Roman" w:hAnsi="Times New Roman" w:cs="Times New Roman"/>
          <w:bCs/>
          <w:sz w:val="24"/>
          <w:szCs w:val="24"/>
        </w:rPr>
        <w:t xml:space="preserve"> мышления, совершенствования навыков  практической работы по биологии.</w:t>
      </w:r>
      <w:proofErr w:type="gramEnd"/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0DF">
        <w:rPr>
          <w:rFonts w:ascii="Times New Roman" w:hAnsi="Times New Roman" w:cs="Times New Roman"/>
          <w:iCs/>
          <w:sz w:val="24"/>
          <w:szCs w:val="24"/>
        </w:rPr>
        <w:t xml:space="preserve"> Инфраструктура центра используется как в урочное, так и во внеурочное время как общественное пространство для развития общекультурных компетенций и цифровой грамотности обучающихся, проектной деятельности, творческой, социальной самореализации детей, педагогов, родительской общественности.</w:t>
      </w:r>
    </w:p>
    <w:p w:rsidR="00CD7CFE" w:rsidRPr="006F60DF" w:rsidRDefault="00CD7CFE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 xml:space="preserve">     Занятия позволяют существенно влиять на </w:t>
      </w:r>
      <w:r w:rsidR="005417DC" w:rsidRPr="006F60DF">
        <w:rPr>
          <w:rFonts w:ascii="Times New Roman" w:hAnsi="Times New Roman" w:cs="Times New Roman"/>
          <w:sz w:val="24"/>
          <w:szCs w:val="24"/>
        </w:rPr>
        <w:t xml:space="preserve">техническое </w:t>
      </w:r>
      <w:r w:rsidRPr="006F60DF">
        <w:rPr>
          <w:rFonts w:ascii="Times New Roman" w:hAnsi="Times New Roman" w:cs="Times New Roman"/>
          <w:sz w:val="24"/>
          <w:szCs w:val="24"/>
        </w:rPr>
        <w:t>образование обучающихся, рационально использовать их свободное время.</w:t>
      </w:r>
    </w:p>
    <w:p w:rsidR="005417DC" w:rsidRPr="006F60DF" w:rsidRDefault="005417DC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программы:</w:t>
      </w:r>
      <w:r w:rsidRPr="006F60DF">
        <w:rPr>
          <w:rFonts w:ascii="Times New Roman" w:hAnsi="Times New Roman" w:cs="Times New Roman"/>
          <w:sz w:val="24"/>
          <w:szCs w:val="24"/>
        </w:rPr>
        <w:t xml:space="preserve"> техническая.</w:t>
      </w:r>
    </w:p>
    <w:p w:rsidR="005417DC" w:rsidRPr="006F60DF" w:rsidRDefault="005417DC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6F60DF">
        <w:rPr>
          <w:rFonts w:ascii="Times New Roman" w:hAnsi="Times New Roman" w:cs="Times New Roman"/>
          <w:sz w:val="24"/>
          <w:szCs w:val="24"/>
        </w:rPr>
        <w:t xml:space="preserve"> заключается в том, что в процесс обучения включена исследовательская  деятельность с использованием оборудования (робота – манипулятора)</w:t>
      </w:r>
      <w:r w:rsidRPr="006F60DF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0DF" w:rsidRDefault="005417DC" w:rsidP="006F60DF">
      <w:pPr>
        <w:pStyle w:val="c19"/>
        <w:spacing w:before="0" w:beforeAutospacing="0" w:after="0" w:afterAutospacing="0" w:line="276" w:lineRule="auto"/>
        <w:jc w:val="both"/>
      </w:pPr>
      <w:r w:rsidRPr="006F60DF">
        <w:rPr>
          <w:b/>
        </w:rPr>
        <w:t>Актуальность программы:</w:t>
      </w:r>
      <w:r w:rsidRPr="006F60DF">
        <w:t xml:space="preserve"> </w:t>
      </w:r>
      <w:r w:rsidRPr="006F60DF">
        <w:rPr>
          <w:rStyle w:val="c7"/>
        </w:rPr>
        <w:t xml:space="preserve">обусловлена потребностями современного общества и образовательным заказом государства в области технического  образования. Оторванность математических знаний школьного курса от практики приводит к непониманию цели изучения сложных формул, многочисленных теорем, правил; вызывает снижение интереса к </w:t>
      </w:r>
      <w:r w:rsidRPr="006F60DF">
        <w:rPr>
          <w:rStyle w:val="c7"/>
        </w:rPr>
        <w:lastRenderedPageBreak/>
        <w:t xml:space="preserve">математическим знаниям. Данная программа своим содержанием может </w:t>
      </w:r>
      <w:r w:rsidR="00335A72">
        <w:rPr>
          <w:rStyle w:val="c7"/>
        </w:rPr>
        <w:t xml:space="preserve">привлечь внимание обучающихся </w:t>
      </w:r>
      <w:r w:rsidRPr="006F60DF">
        <w:rPr>
          <w:rStyle w:val="c7"/>
        </w:rPr>
        <w:t xml:space="preserve">9 классов, так как в ней прослеживается неразрывная связь теории с практикой. Математическое образование не будет абстрактным, и у </w:t>
      </w:r>
      <w:proofErr w:type="gramStart"/>
      <w:r w:rsidRPr="006F60DF">
        <w:rPr>
          <w:rStyle w:val="c7"/>
        </w:rPr>
        <w:t>обучающихся</w:t>
      </w:r>
      <w:proofErr w:type="gramEnd"/>
      <w:r w:rsidRPr="006F60DF">
        <w:rPr>
          <w:rStyle w:val="c7"/>
        </w:rPr>
        <w:t xml:space="preserve"> все реже будет возникать вопрос: “А зачем нам нужно изучать математику?”. В данной программе подобраны задания с практическим содержанием, побуждающие познавательный интерес к математике, связанные с ситуациями в повседневной жизни. Опыт показывает, что включение в учебный процесс математических задач практического содержания необходимо и чрезвычайно важно. Эти задачи важны в психологическом отношении, так как формируют интересы обучающихся, развивают их логическое мышление. В методологическом отношении эти задачи интересны тем, что позволяют показать тесную взаимосвязь теории и практики.</w:t>
      </w:r>
      <w:r w:rsidRPr="006F60DF">
        <w:rPr>
          <w:rStyle w:val="c24"/>
        </w:rPr>
        <w:t> </w:t>
      </w:r>
      <w:r w:rsidRPr="006F60DF">
        <w:rPr>
          <w:rStyle w:val="c7"/>
        </w:rPr>
        <w:t>Объекты исследовательских работ обучающихся и задачи, которые они решают, напрямую связаны с окружающей их бытовой тематикой.  Методическая ценность этих задач состоит в том, что они обеспечивают возможность для применения разнообразных форм и методов обучения. Актуальность программы объясняется интересом подрастающего поколения к электронике и роботам.</w:t>
      </w:r>
    </w:p>
    <w:p w:rsidR="005417DC" w:rsidRPr="006F60DF" w:rsidRDefault="005417DC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программы.</w:t>
      </w:r>
    </w:p>
    <w:p w:rsidR="005417DC" w:rsidRPr="006F60DF" w:rsidRDefault="007A0F8D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Заключаются в обучении учащихся творческому подходу при решении конструкторских задач, то есть поиску нестандартных, оригинальных по форме и содержанию технических решений, содержащих элементы новизны и их воплощению, основам рационализации и изобретательства.</w:t>
      </w:r>
      <w:r w:rsidR="00304A20" w:rsidRPr="006F60DF">
        <w:rPr>
          <w:rFonts w:ascii="Times New Roman" w:hAnsi="Times New Roman" w:cs="Times New Roman"/>
          <w:sz w:val="24"/>
          <w:szCs w:val="24"/>
        </w:rPr>
        <w:t xml:space="preserve">  Отличительной чертой </w:t>
      </w:r>
      <w:r w:rsidR="00304A20" w:rsidRPr="006F60DF">
        <w:rPr>
          <w:rStyle w:val="c7"/>
          <w:rFonts w:ascii="Times New Roman" w:hAnsi="Times New Roman" w:cs="Times New Roman"/>
          <w:sz w:val="24"/>
          <w:szCs w:val="24"/>
        </w:rPr>
        <w:t>является изучение связи математики с другими науками.  Это означает, что знакомство с тем или иным математическим понятием осуществляется при рассмотрении конкретной реальной ситуации, соответствующий анализ которой позволяет обратить внимание обучающегося на суть данного математического понятия. В свою очередь, это дает возможность добиться необходимого уровня обобщений без многочисленного рассмотрения частностей. Наконец, понимание общих закономерностей и знание общих приемов решения открывает обучающемуся путь к выполнению данного конкретного задания даже в том случае, когда с такого типа заданиями ему не приходилось еще сталкиваться.</w:t>
      </w:r>
    </w:p>
    <w:p w:rsidR="005417DC" w:rsidRPr="006F60DF" w:rsidRDefault="005417DC" w:rsidP="006F60D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0DF">
        <w:rPr>
          <w:rFonts w:ascii="Times New Roman" w:hAnsi="Times New Roman" w:cs="Times New Roman"/>
          <w:b/>
          <w:bCs/>
          <w:sz w:val="24"/>
          <w:szCs w:val="24"/>
        </w:rPr>
        <w:t>Адресат программы.</w:t>
      </w:r>
    </w:p>
    <w:p w:rsidR="005417DC" w:rsidRPr="006F60DF" w:rsidRDefault="005417DC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0DF">
        <w:rPr>
          <w:rFonts w:ascii="Times New Roman" w:hAnsi="Times New Roman" w:cs="Times New Roman"/>
          <w:sz w:val="24"/>
          <w:szCs w:val="24"/>
        </w:rPr>
        <w:t>Программа ориентирована на обучающихся возрастной категории 14-16 лет.</w:t>
      </w:r>
      <w:proofErr w:type="gramEnd"/>
    </w:p>
    <w:p w:rsidR="005417DC" w:rsidRPr="006F60DF" w:rsidRDefault="005417DC" w:rsidP="006F60D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0DF">
        <w:rPr>
          <w:rFonts w:ascii="Times New Roman" w:hAnsi="Times New Roman" w:cs="Times New Roman"/>
          <w:b/>
          <w:bCs/>
          <w:sz w:val="24"/>
          <w:szCs w:val="24"/>
        </w:rPr>
        <w:t>Объем и срок освоения программы.</w:t>
      </w:r>
    </w:p>
    <w:p w:rsidR="005417DC" w:rsidRPr="006F60DF" w:rsidRDefault="005417DC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 обучения, 34 </w:t>
      </w:r>
      <w:proofErr w:type="gramStart"/>
      <w:r w:rsidRPr="006F60DF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6F60DF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5417DC" w:rsidRPr="006F60DF" w:rsidRDefault="005417DC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6F60DF">
        <w:rPr>
          <w:rFonts w:ascii="Times New Roman" w:hAnsi="Times New Roman" w:cs="Times New Roman"/>
          <w:b/>
          <w:sz w:val="24"/>
          <w:szCs w:val="24"/>
        </w:rPr>
        <w:t>:</w:t>
      </w:r>
      <w:r w:rsidRPr="006F60DF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903B19" w:rsidRDefault="005417DC" w:rsidP="006F60D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0DF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программы.</w:t>
      </w:r>
    </w:p>
    <w:p w:rsidR="00304A20" w:rsidRPr="006F60DF" w:rsidRDefault="00304A20" w:rsidP="006F60DF">
      <w:pPr>
        <w:spacing w:after="0" w:line="276" w:lineRule="auto"/>
        <w:jc w:val="both"/>
        <w:rPr>
          <w:rStyle w:val="c7"/>
          <w:rFonts w:ascii="Times New Roman" w:hAnsi="Times New Roman" w:cs="Times New Roman"/>
          <w:b/>
          <w:sz w:val="24"/>
          <w:szCs w:val="24"/>
        </w:rPr>
      </w:pPr>
      <w:proofErr w:type="gramStart"/>
      <w:r w:rsidRPr="00903B19">
        <w:rPr>
          <w:rStyle w:val="c6"/>
          <w:rFonts w:ascii="Times New Roman" w:hAnsi="Times New Roman" w:cs="Times New Roman"/>
          <w:b/>
          <w:sz w:val="24"/>
          <w:szCs w:val="24"/>
        </w:rPr>
        <w:t>Цель</w:t>
      </w:r>
      <w:r w:rsidRPr="00903B19">
        <w:rPr>
          <w:rStyle w:val="c7"/>
          <w:rFonts w:ascii="Times New Roman" w:hAnsi="Times New Roman" w:cs="Times New Roman"/>
          <w:b/>
          <w:sz w:val="24"/>
          <w:szCs w:val="24"/>
        </w:rPr>
        <w:t>:</w:t>
      </w:r>
      <w:r w:rsidRPr="006F60DF">
        <w:rPr>
          <w:rStyle w:val="c7"/>
          <w:rFonts w:ascii="Times New Roman" w:hAnsi="Times New Roman" w:cs="Times New Roman"/>
          <w:sz w:val="24"/>
          <w:szCs w:val="24"/>
        </w:rPr>
        <w:t xml:space="preserve"> развитие творческих способностей, логического мышления;</w:t>
      </w:r>
      <w:r w:rsidRPr="006F60DF">
        <w:rPr>
          <w:rStyle w:val="c24"/>
          <w:rFonts w:ascii="Times New Roman" w:hAnsi="Times New Roman" w:cs="Times New Roman"/>
          <w:sz w:val="24"/>
          <w:szCs w:val="24"/>
        </w:rPr>
        <w:t> </w:t>
      </w:r>
      <w:r w:rsidRPr="006F60DF">
        <w:rPr>
          <w:rStyle w:val="c7"/>
          <w:rFonts w:ascii="Times New Roman" w:hAnsi="Times New Roman" w:cs="Times New Roman"/>
          <w:sz w:val="24"/>
          <w:szCs w:val="24"/>
        </w:rPr>
        <w:t>использование математических представлений для описания окружающих предметов, процессов, явлений; формирование способности к продолжительной умственной деятельности, основ логического мышления, пространственного   воображения, математической речи и аргументации,  расширение общего кругозора ребенка в процессе живого рассмотрения различных практических задач и вопросов; формирование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ученика.</w:t>
      </w:r>
      <w:proofErr w:type="gramEnd"/>
      <w:r w:rsidRPr="006F60DF">
        <w:rPr>
          <w:rStyle w:val="c7"/>
          <w:rFonts w:ascii="Times New Roman" w:hAnsi="Times New Roman" w:cs="Times New Roman"/>
          <w:sz w:val="24"/>
          <w:szCs w:val="24"/>
        </w:rPr>
        <w:t xml:space="preserve"> Развитие инженерно-технических навыков посредствам занятий робототехникой.</w:t>
      </w:r>
    </w:p>
    <w:p w:rsidR="00304A20" w:rsidRPr="00903B19" w:rsidRDefault="00304A20" w:rsidP="006F60DF">
      <w:pPr>
        <w:pStyle w:val="c19"/>
        <w:spacing w:before="0" w:beforeAutospacing="0" w:after="0" w:afterAutospacing="0" w:line="276" w:lineRule="auto"/>
        <w:jc w:val="both"/>
        <w:rPr>
          <w:b/>
        </w:rPr>
      </w:pPr>
      <w:r w:rsidRPr="00903B19">
        <w:rPr>
          <w:rStyle w:val="c6"/>
          <w:b/>
        </w:rPr>
        <w:t>Задачи:</w:t>
      </w:r>
    </w:p>
    <w:p w:rsidR="00304A20" w:rsidRPr="006F60DF" w:rsidRDefault="00304A20" w:rsidP="006F60DF">
      <w:pPr>
        <w:pStyle w:val="c19"/>
        <w:spacing w:before="0" w:beforeAutospacing="0" w:after="0" w:afterAutospacing="0" w:line="276" w:lineRule="auto"/>
        <w:jc w:val="both"/>
      </w:pPr>
      <w:r w:rsidRPr="006F60DF">
        <w:rPr>
          <w:rStyle w:val="c6"/>
        </w:rPr>
        <w:t>Предметные:</w:t>
      </w:r>
    </w:p>
    <w:p w:rsidR="00304A20" w:rsidRPr="006F60DF" w:rsidRDefault="00304A20" w:rsidP="006F60DF">
      <w:pPr>
        <w:pStyle w:val="c19"/>
        <w:numPr>
          <w:ilvl w:val="0"/>
          <w:numId w:val="4"/>
        </w:numPr>
        <w:spacing w:before="0" w:beforeAutospacing="0" w:line="276" w:lineRule="auto"/>
        <w:jc w:val="both"/>
      </w:pPr>
      <w:r w:rsidRPr="006F60DF">
        <w:rPr>
          <w:rStyle w:val="c7"/>
        </w:rPr>
        <w:t>Развивать математический образ мышления;</w:t>
      </w:r>
    </w:p>
    <w:p w:rsidR="00304A20" w:rsidRPr="006F60DF" w:rsidRDefault="00304A20" w:rsidP="006F60DF">
      <w:pPr>
        <w:pStyle w:val="c19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6F60DF">
        <w:rPr>
          <w:rStyle w:val="c7"/>
        </w:rPr>
        <w:t>Научить ознакомить обучающихся с  математическими методами решения задач по химии и физики, астрономии и биологии, геометрии и др.;</w:t>
      </w:r>
    </w:p>
    <w:p w:rsidR="00304A20" w:rsidRPr="006F60DF" w:rsidRDefault="00304A20" w:rsidP="006F60DF">
      <w:pPr>
        <w:pStyle w:val="c19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6F60DF">
        <w:rPr>
          <w:rStyle w:val="c7"/>
        </w:rPr>
        <w:t>ознакомить с методами и принципами проведения исследования на примере собственной учебной исследовательской работы;</w:t>
      </w:r>
    </w:p>
    <w:p w:rsidR="00304A20" w:rsidRPr="006F60DF" w:rsidRDefault="00304A20" w:rsidP="006F60DF">
      <w:pPr>
        <w:pStyle w:val="c19"/>
        <w:numPr>
          <w:ilvl w:val="0"/>
          <w:numId w:val="5"/>
        </w:numPr>
        <w:spacing w:line="276" w:lineRule="auto"/>
        <w:jc w:val="both"/>
      </w:pPr>
      <w:r w:rsidRPr="006F60DF">
        <w:rPr>
          <w:rStyle w:val="c7"/>
        </w:rPr>
        <w:t>обучить изготовлению и  приемам работы с измерительными приборами;</w:t>
      </w:r>
    </w:p>
    <w:p w:rsidR="00304A20" w:rsidRPr="006F60DF" w:rsidRDefault="00304A20" w:rsidP="006F60DF">
      <w:pPr>
        <w:pStyle w:val="c19"/>
        <w:numPr>
          <w:ilvl w:val="0"/>
          <w:numId w:val="5"/>
        </w:numPr>
        <w:spacing w:line="276" w:lineRule="auto"/>
        <w:jc w:val="both"/>
      </w:pPr>
      <w:r w:rsidRPr="006F60DF">
        <w:rPr>
          <w:rStyle w:val="c7"/>
        </w:rPr>
        <w:lastRenderedPageBreak/>
        <w:t>обучить способам представления  информации в виде диаграмм, графиков и таблиц, ведению журнала наблюдателя;</w:t>
      </w:r>
    </w:p>
    <w:p w:rsidR="00304A20" w:rsidRPr="006F60DF" w:rsidRDefault="00304A20" w:rsidP="006F60DF">
      <w:pPr>
        <w:pStyle w:val="c19"/>
        <w:numPr>
          <w:ilvl w:val="0"/>
          <w:numId w:val="5"/>
        </w:numPr>
        <w:spacing w:line="276" w:lineRule="auto"/>
        <w:jc w:val="both"/>
        <w:rPr>
          <w:rStyle w:val="c7"/>
        </w:rPr>
      </w:pPr>
      <w:r w:rsidRPr="006F60DF">
        <w:rPr>
          <w:rStyle w:val="c7"/>
        </w:rPr>
        <w:t xml:space="preserve">научить  поиску и отбору  необходимых данных в литературе, ориентироваться в информационном пространстве; </w:t>
      </w:r>
    </w:p>
    <w:p w:rsidR="00087C13" w:rsidRPr="006F60DF" w:rsidRDefault="00087C13" w:rsidP="006F60DF">
      <w:pPr>
        <w:pStyle w:val="c19"/>
        <w:numPr>
          <w:ilvl w:val="0"/>
          <w:numId w:val="5"/>
        </w:numPr>
        <w:spacing w:line="276" w:lineRule="auto"/>
        <w:jc w:val="both"/>
      </w:pPr>
      <w:r w:rsidRPr="006F60DF">
        <w:t>обеспечить учащихся необходимым набором знаний и умений в области робототехники;</w:t>
      </w:r>
    </w:p>
    <w:p w:rsidR="00087C13" w:rsidRPr="006F60DF" w:rsidRDefault="00087C13" w:rsidP="006F60DF">
      <w:pPr>
        <w:pStyle w:val="c19"/>
        <w:numPr>
          <w:ilvl w:val="0"/>
          <w:numId w:val="5"/>
        </w:numPr>
        <w:spacing w:line="276" w:lineRule="auto"/>
        <w:jc w:val="both"/>
      </w:pPr>
      <w:r w:rsidRPr="006F60DF">
        <w:t>сформировать общенаучные и технологические навыки конструирования и проектирования;</w:t>
      </w:r>
    </w:p>
    <w:p w:rsidR="00304A20" w:rsidRPr="006F60DF" w:rsidRDefault="00EC1291" w:rsidP="006F60DF">
      <w:pPr>
        <w:pStyle w:val="c19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6F60DF">
        <w:t>обучить детей приемам самостоятельной работы, поиску знаний, решению конструкторских задач;</w:t>
      </w:r>
      <w:r w:rsidR="00087C13" w:rsidRPr="006F60DF">
        <w:rPr>
          <w:rStyle w:val="c7"/>
        </w:rPr>
        <w:t xml:space="preserve"> </w:t>
      </w:r>
    </w:p>
    <w:p w:rsidR="00304A20" w:rsidRPr="006F60DF" w:rsidRDefault="00304A20" w:rsidP="006F60DF">
      <w:pPr>
        <w:pStyle w:val="c19"/>
        <w:spacing w:before="0" w:beforeAutospacing="0" w:after="0" w:afterAutospacing="0" w:line="276" w:lineRule="auto"/>
        <w:jc w:val="both"/>
      </w:pPr>
      <w:r w:rsidRPr="006F60DF">
        <w:rPr>
          <w:rStyle w:val="c6"/>
        </w:rPr>
        <w:t>Метапредметные:</w:t>
      </w:r>
    </w:p>
    <w:p w:rsidR="00304A20" w:rsidRPr="006F60DF" w:rsidRDefault="00304A20" w:rsidP="006F60DF">
      <w:pPr>
        <w:pStyle w:val="c19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6F60DF">
        <w:rPr>
          <w:rStyle w:val="c7"/>
        </w:rPr>
        <w:t>способствовать повышению коммуникативных способностей обучающихся, развивать умения работать в команде;</w:t>
      </w:r>
    </w:p>
    <w:p w:rsidR="00304A20" w:rsidRPr="006F60DF" w:rsidRDefault="00304A20" w:rsidP="006F60DF">
      <w:pPr>
        <w:pStyle w:val="c19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6F60DF">
        <w:rPr>
          <w:rStyle w:val="c7"/>
        </w:rPr>
        <w:t>способствовать развитию  речевой деятельности обучающихся в процессе отчетов на семинарах внутри учебной группы и конференциях перед более обширной аудиторией;</w:t>
      </w:r>
    </w:p>
    <w:p w:rsidR="00304A20" w:rsidRPr="006F60DF" w:rsidRDefault="00304A20" w:rsidP="006F60DF">
      <w:pPr>
        <w:pStyle w:val="c19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F60DF">
        <w:rPr>
          <w:rStyle w:val="c7"/>
        </w:rPr>
        <w:t xml:space="preserve">развивать образное мышление </w:t>
      </w:r>
      <w:proofErr w:type="gramStart"/>
      <w:r w:rsidRPr="006F60DF">
        <w:rPr>
          <w:rStyle w:val="c7"/>
        </w:rPr>
        <w:t>обучающихся</w:t>
      </w:r>
      <w:proofErr w:type="gramEnd"/>
      <w:r w:rsidRPr="006F60DF">
        <w:rPr>
          <w:rStyle w:val="c7"/>
        </w:rPr>
        <w:t xml:space="preserve">; </w:t>
      </w:r>
    </w:p>
    <w:p w:rsidR="00304A20" w:rsidRPr="006F60DF" w:rsidRDefault="00304A20" w:rsidP="006F60DF">
      <w:pPr>
        <w:pStyle w:val="c19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Style w:val="c7"/>
        </w:rPr>
      </w:pPr>
      <w:r w:rsidRPr="006F60DF">
        <w:rPr>
          <w:rStyle w:val="c7"/>
        </w:rPr>
        <w:t>развивать навыки технического творчества.</w:t>
      </w:r>
    </w:p>
    <w:p w:rsidR="00EC1291" w:rsidRPr="006F60DF" w:rsidRDefault="00EC1291" w:rsidP="006F60DF">
      <w:pPr>
        <w:pStyle w:val="c19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F60DF">
        <w:t>способствовать профессиональному самоопределению;</w:t>
      </w:r>
    </w:p>
    <w:p w:rsidR="00EC1291" w:rsidRPr="006F60DF" w:rsidRDefault="00EC1291" w:rsidP="006F60DF">
      <w:pPr>
        <w:pStyle w:val="c19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F60DF">
        <w:t xml:space="preserve">формировать личностные качества, необходимые для самореализации </w:t>
      </w:r>
      <w:proofErr w:type="gramStart"/>
      <w:r w:rsidRPr="006F60DF">
        <w:t>в</w:t>
      </w:r>
      <w:proofErr w:type="gramEnd"/>
    </w:p>
    <w:p w:rsidR="00304A20" w:rsidRPr="006F60DF" w:rsidRDefault="00304A20" w:rsidP="006F60DF">
      <w:pPr>
        <w:pStyle w:val="c19"/>
        <w:spacing w:before="0" w:beforeAutospacing="0" w:after="0" w:afterAutospacing="0" w:line="276" w:lineRule="auto"/>
        <w:jc w:val="both"/>
      </w:pPr>
      <w:r w:rsidRPr="006F60DF">
        <w:rPr>
          <w:rStyle w:val="c6"/>
        </w:rPr>
        <w:t>Личностные:</w:t>
      </w:r>
    </w:p>
    <w:p w:rsidR="00304A20" w:rsidRPr="006F60DF" w:rsidRDefault="00304A20" w:rsidP="006F60DF">
      <w:pPr>
        <w:pStyle w:val="c19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6F60DF">
        <w:rPr>
          <w:rStyle w:val="c7"/>
        </w:rPr>
        <w:t>формировать критическое отношение к сообщениям, полученным из средств массовой информации;</w:t>
      </w:r>
    </w:p>
    <w:p w:rsidR="00304A20" w:rsidRPr="006F60DF" w:rsidRDefault="00304A20" w:rsidP="006F60DF">
      <w:pPr>
        <w:pStyle w:val="c19"/>
        <w:numPr>
          <w:ilvl w:val="0"/>
          <w:numId w:val="8"/>
        </w:numPr>
        <w:spacing w:line="276" w:lineRule="auto"/>
        <w:jc w:val="both"/>
        <w:rPr>
          <w:rStyle w:val="c7"/>
        </w:rPr>
      </w:pPr>
      <w:r w:rsidRPr="006F60DF">
        <w:rPr>
          <w:rStyle w:val="c7"/>
        </w:rPr>
        <w:t xml:space="preserve">формировать интерес к самостоятельному получению экспериментальных данных. </w:t>
      </w:r>
    </w:p>
    <w:p w:rsidR="00EC1291" w:rsidRPr="006F60DF" w:rsidRDefault="00EC1291" w:rsidP="006F60DF">
      <w:pPr>
        <w:pStyle w:val="c19"/>
        <w:numPr>
          <w:ilvl w:val="0"/>
          <w:numId w:val="8"/>
        </w:numPr>
        <w:spacing w:line="276" w:lineRule="auto"/>
        <w:jc w:val="both"/>
      </w:pPr>
      <w:r w:rsidRPr="006F60DF">
        <w:t xml:space="preserve">формировать у </w:t>
      </w:r>
      <w:proofErr w:type="gramStart"/>
      <w:r w:rsidRPr="006F60DF">
        <w:t>обучающихся</w:t>
      </w:r>
      <w:proofErr w:type="gramEnd"/>
      <w:r w:rsidRPr="006F60DF">
        <w:t xml:space="preserve"> стремления к получению качественного</w:t>
      </w:r>
    </w:p>
    <w:p w:rsidR="006959C4" w:rsidRPr="006F60DF" w:rsidRDefault="00EC1291" w:rsidP="006F60DF">
      <w:pPr>
        <w:pStyle w:val="c19"/>
        <w:numPr>
          <w:ilvl w:val="0"/>
          <w:numId w:val="8"/>
        </w:numPr>
        <w:spacing w:line="276" w:lineRule="auto"/>
        <w:jc w:val="both"/>
      </w:pPr>
      <w:r w:rsidRPr="006F60DF">
        <w:t>законченного результата.</w:t>
      </w: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C4" w:rsidRPr="006F60DF" w:rsidRDefault="006959C4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DF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6959C4" w:rsidRPr="006F60DF" w:rsidRDefault="006959C4" w:rsidP="006F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C4" w:rsidRPr="006F60DF" w:rsidRDefault="006959C4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6959C4" w:rsidRPr="006F60DF" w:rsidRDefault="006959C4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Начало учебных занятий - 01 сентября 2024 год</w:t>
      </w:r>
    </w:p>
    <w:p w:rsidR="006959C4" w:rsidRPr="006F60DF" w:rsidRDefault="006959C4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Окончание учебных занятий - 31 мая 2025 год</w:t>
      </w:r>
    </w:p>
    <w:p w:rsidR="006959C4" w:rsidRPr="006F60DF" w:rsidRDefault="006959C4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Комплектование:</w:t>
      </w:r>
    </w:p>
    <w:p w:rsidR="006959C4" w:rsidRPr="006F60DF" w:rsidRDefault="006959C4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23 августа 2024г. по 31 августа 2024г.</w:t>
      </w:r>
    </w:p>
    <w:p w:rsidR="006959C4" w:rsidRPr="006F60DF" w:rsidRDefault="006959C4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Каникулы осенние: 28 октября 2024г. по 4 ноября 2024г.</w:t>
      </w:r>
    </w:p>
    <w:p w:rsidR="006959C4" w:rsidRPr="006F60DF" w:rsidRDefault="006959C4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Каникулы зимние: 30 декабря 2024г. по 12 января 2025г.</w:t>
      </w:r>
    </w:p>
    <w:p w:rsidR="006959C4" w:rsidRPr="006F60DF" w:rsidRDefault="006959C4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Каникулы весенние: 24 марта 2025г. по 31 марта 2025г.</w:t>
      </w:r>
    </w:p>
    <w:p w:rsidR="006959C4" w:rsidRPr="006F60DF" w:rsidRDefault="006959C4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Каникулы летние: 01 июня по31 августа.</w:t>
      </w:r>
    </w:p>
    <w:p w:rsidR="006959C4" w:rsidRPr="006F60DF" w:rsidRDefault="006959C4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 xml:space="preserve">Режим занятий: занятия проводятся по </w:t>
      </w:r>
      <w:proofErr w:type="gramStart"/>
      <w:r w:rsidRPr="006F60DF">
        <w:rPr>
          <w:rFonts w:ascii="Times New Roman" w:hAnsi="Times New Roman" w:cs="Times New Roman"/>
          <w:sz w:val="24"/>
          <w:szCs w:val="24"/>
        </w:rPr>
        <w:t>расписанию</w:t>
      </w:r>
      <w:proofErr w:type="gramEnd"/>
      <w:r w:rsidRPr="006F60DF">
        <w:rPr>
          <w:rFonts w:ascii="Times New Roman" w:hAnsi="Times New Roman" w:cs="Times New Roman"/>
          <w:sz w:val="24"/>
          <w:szCs w:val="24"/>
        </w:rPr>
        <w:t xml:space="preserve"> утвержденному директором школы.</w:t>
      </w:r>
    </w:p>
    <w:p w:rsidR="006959C4" w:rsidRPr="006F60DF" w:rsidRDefault="006959C4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 xml:space="preserve">Режим занятий, периодичность и продолжительность занятий </w:t>
      </w:r>
      <w:r w:rsidRPr="006F60DF">
        <w:rPr>
          <w:rFonts w:ascii="Times New Roman" w:hAnsi="Times New Roman" w:cs="Times New Roman"/>
          <w:sz w:val="24"/>
          <w:szCs w:val="24"/>
        </w:rPr>
        <w:t xml:space="preserve">Программа «Математика в проектах» может </w:t>
      </w:r>
      <w:proofErr w:type="gramStart"/>
      <w:r w:rsidRPr="006F60DF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6F60DF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6F60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60DF">
        <w:rPr>
          <w:rFonts w:ascii="Times New Roman" w:hAnsi="Times New Roman" w:cs="Times New Roman"/>
          <w:sz w:val="24"/>
          <w:szCs w:val="24"/>
        </w:rPr>
        <w:t>учебного года в объеме 1 часов в неделю, в год – 34 часа.</w:t>
      </w:r>
    </w:p>
    <w:p w:rsidR="00A4026C" w:rsidRPr="006F60DF" w:rsidRDefault="00A4026C" w:rsidP="006F60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9C4" w:rsidRPr="006F60DF" w:rsidRDefault="006959C4" w:rsidP="006F60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C4" w:rsidRDefault="006959C4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DF">
        <w:rPr>
          <w:rFonts w:ascii="Times New Roman" w:hAnsi="Times New Roman" w:cs="Times New Roman"/>
          <w:b/>
          <w:sz w:val="24"/>
          <w:szCs w:val="24"/>
        </w:rPr>
        <w:t>Учебный  план</w:t>
      </w:r>
    </w:p>
    <w:p w:rsidR="006F60DF" w:rsidRP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634" w:type="dxa"/>
        <w:tblLayout w:type="fixed"/>
        <w:tblLook w:val="04A0"/>
      </w:tblPr>
      <w:tblGrid>
        <w:gridCol w:w="723"/>
        <w:gridCol w:w="3213"/>
        <w:gridCol w:w="1701"/>
        <w:gridCol w:w="3997"/>
      </w:tblGrid>
      <w:tr w:rsidR="00A4026C" w:rsidRPr="006F60DF" w:rsidTr="00A4026C">
        <w:tc>
          <w:tcPr>
            <w:tcW w:w="723" w:type="dxa"/>
          </w:tcPr>
          <w:p w:rsidR="006F60DF" w:rsidRDefault="00A4026C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4026C" w:rsidRPr="006F60DF" w:rsidRDefault="00A4026C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3" w:type="dxa"/>
          </w:tcPr>
          <w:p w:rsidR="00A4026C" w:rsidRPr="006F60DF" w:rsidRDefault="00A4026C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A4026C" w:rsidRPr="006F60DF" w:rsidRDefault="00A4026C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97" w:type="dxa"/>
          </w:tcPr>
          <w:p w:rsidR="00A4026C" w:rsidRPr="006F60DF" w:rsidRDefault="00A4026C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A4026C" w:rsidRPr="006F60DF" w:rsidTr="00A4026C">
        <w:tc>
          <w:tcPr>
            <w:tcW w:w="723" w:type="dxa"/>
          </w:tcPr>
          <w:p w:rsidR="00A4026C" w:rsidRPr="006F60DF" w:rsidRDefault="00A4026C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</w:tcPr>
          <w:p w:rsidR="00A4026C" w:rsidRPr="006F60DF" w:rsidRDefault="00A4026C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 в повседневной жизни </w:t>
            </w:r>
          </w:p>
        </w:tc>
        <w:tc>
          <w:tcPr>
            <w:tcW w:w="1701" w:type="dxa"/>
          </w:tcPr>
          <w:p w:rsidR="00A4026C" w:rsidRPr="006F60DF" w:rsidRDefault="00A4026C" w:rsidP="00903B1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3997" w:type="dxa"/>
          </w:tcPr>
          <w:p w:rsidR="00A4026C" w:rsidRPr="006F60DF" w:rsidRDefault="00A4026C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26C" w:rsidRPr="006F60DF" w:rsidTr="00A4026C">
        <w:tc>
          <w:tcPr>
            <w:tcW w:w="723" w:type="dxa"/>
          </w:tcPr>
          <w:p w:rsidR="00A4026C" w:rsidRPr="006F60DF" w:rsidRDefault="00A4026C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</w:tcPr>
          <w:p w:rsidR="00A4026C" w:rsidRPr="006F60DF" w:rsidRDefault="00A4026C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о дачном участке</w:t>
            </w:r>
          </w:p>
        </w:tc>
        <w:tc>
          <w:tcPr>
            <w:tcW w:w="1701" w:type="dxa"/>
          </w:tcPr>
          <w:p w:rsidR="00A4026C" w:rsidRPr="006F60DF" w:rsidRDefault="00C87CB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A4026C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планировку квартир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о земледелии  в горных районах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о мобильном интернете и трафике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о формате листов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маркировку автомобильных шин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о плане сельской местности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о теплице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про строительство бани с печью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полис ОСАГО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про схемы метро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proofErr w:type="gramStart"/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реальная математика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  <w:bookmarkStart w:id="0" w:name="_GoBack"/>
            <w:bookmarkEnd w:id="0"/>
          </w:p>
        </w:tc>
      </w:tr>
      <w:tr w:rsidR="00D948E8" w:rsidRPr="00D948E8" w:rsidTr="00A4026C">
        <w:tc>
          <w:tcPr>
            <w:tcW w:w="723" w:type="dxa"/>
          </w:tcPr>
          <w:p w:rsidR="000209A7" w:rsidRPr="00D948E8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</w:tcPr>
          <w:p w:rsidR="000209A7" w:rsidRPr="00D948E8" w:rsidRDefault="000209A7" w:rsidP="00D948E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D948E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Геометрические задачи </w:t>
            </w:r>
          </w:p>
        </w:tc>
        <w:tc>
          <w:tcPr>
            <w:tcW w:w="1701" w:type="dxa"/>
          </w:tcPr>
          <w:p w:rsidR="000209A7" w:rsidRPr="00D948E8" w:rsidRDefault="000209A7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D948E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997" w:type="dxa"/>
          </w:tcPr>
          <w:p w:rsidR="000209A7" w:rsidRPr="00D948E8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Фигуры на квадратной решетке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по карточкам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Площади фигур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по карточкам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Окружность, круг и их элементы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по карточкам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задачи по геометрии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по карточкам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задачи по геометрии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по карточкам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 на вычисление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по карточкам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 и роботы  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Рисование геометрических фигур с использованием робота манипулятора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Выжигание фигур по координатам с помощью робота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предметов, обладающих определенными свойствами и перенос их с помощью 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робота в определенную точку пространства.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печать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размеров тел, полученных с помощью 3 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печати.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размеров тел, полученных с помощью 3 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печати.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</w:t>
            </w: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 на чертежах 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997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A7" w:rsidRPr="006F60DF" w:rsidTr="00A4026C">
        <w:tc>
          <w:tcPr>
            <w:tcW w:w="72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3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готовым  чертежам</w:t>
            </w:r>
          </w:p>
        </w:tc>
        <w:tc>
          <w:tcPr>
            <w:tcW w:w="1701" w:type="dxa"/>
          </w:tcPr>
          <w:p w:rsidR="000209A7" w:rsidRPr="006F60DF" w:rsidRDefault="000209A7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0209A7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46A0D" w:rsidRPr="006F60DF" w:rsidTr="00A4026C">
        <w:tc>
          <w:tcPr>
            <w:tcW w:w="72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1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направленных на формирование умения читать чертеж</w:t>
            </w:r>
          </w:p>
        </w:tc>
        <w:tc>
          <w:tcPr>
            <w:tcW w:w="1701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46A0D" w:rsidRPr="006F60DF" w:rsidTr="00A4026C">
        <w:tc>
          <w:tcPr>
            <w:tcW w:w="72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1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направленных одного вида информации в другой</w:t>
            </w:r>
          </w:p>
        </w:tc>
        <w:tc>
          <w:tcPr>
            <w:tcW w:w="1701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46A0D" w:rsidRPr="006F60DF" w:rsidTr="00A4026C">
        <w:tc>
          <w:tcPr>
            <w:tcW w:w="72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1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Геометрия на клетчатой бумаге</w:t>
            </w:r>
          </w:p>
        </w:tc>
        <w:tc>
          <w:tcPr>
            <w:tcW w:w="1701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46A0D" w:rsidRPr="006F60DF" w:rsidTr="00A4026C">
        <w:tc>
          <w:tcPr>
            <w:tcW w:w="72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1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Геометрия на клетчатой бумаге</w:t>
            </w:r>
          </w:p>
        </w:tc>
        <w:tc>
          <w:tcPr>
            <w:tcW w:w="1701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46A0D" w:rsidRPr="006F60DF" w:rsidTr="00A4026C">
        <w:tc>
          <w:tcPr>
            <w:tcW w:w="72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1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«Задачи на чертежах»</w:t>
            </w:r>
          </w:p>
        </w:tc>
        <w:tc>
          <w:tcPr>
            <w:tcW w:w="1701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46A0D" w:rsidRPr="006F60DF" w:rsidTr="00A4026C">
        <w:tc>
          <w:tcPr>
            <w:tcW w:w="72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 и профессии </w:t>
            </w:r>
          </w:p>
        </w:tc>
        <w:tc>
          <w:tcPr>
            <w:tcW w:w="1701" w:type="dxa"/>
          </w:tcPr>
          <w:p w:rsidR="00C46A0D" w:rsidRPr="006F60DF" w:rsidRDefault="00C46A0D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997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A0D" w:rsidRPr="006F60DF" w:rsidTr="00A4026C">
        <w:tc>
          <w:tcPr>
            <w:tcW w:w="72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1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в профессиональной деятельности</w:t>
            </w:r>
          </w:p>
        </w:tc>
        <w:tc>
          <w:tcPr>
            <w:tcW w:w="1701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C46A0D" w:rsidRPr="006F60DF" w:rsidTr="00A4026C">
        <w:tc>
          <w:tcPr>
            <w:tcW w:w="72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1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в профессиональной деятельности</w:t>
            </w:r>
          </w:p>
        </w:tc>
        <w:tc>
          <w:tcPr>
            <w:tcW w:w="1701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C46A0D" w:rsidRPr="006F60DF" w:rsidTr="00A4026C">
        <w:tc>
          <w:tcPr>
            <w:tcW w:w="72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1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задачи в профессиях</w:t>
            </w:r>
          </w:p>
        </w:tc>
        <w:tc>
          <w:tcPr>
            <w:tcW w:w="1701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C46A0D" w:rsidRPr="006F60DF" w:rsidTr="00A4026C">
        <w:tc>
          <w:tcPr>
            <w:tcW w:w="72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13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работа по теме </w:t>
            </w:r>
          </w:p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«Математика и жизнь»</w:t>
            </w:r>
          </w:p>
        </w:tc>
        <w:tc>
          <w:tcPr>
            <w:tcW w:w="1701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C46A0D" w:rsidRPr="006F60DF" w:rsidRDefault="00C46A0D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A4026C" w:rsidRPr="006F60DF" w:rsidRDefault="00A4026C" w:rsidP="006F60D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B19" w:rsidRPr="006F60DF" w:rsidRDefault="00903B19" w:rsidP="00903B1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870"/>
        <w:gridCol w:w="3604"/>
        <w:gridCol w:w="1262"/>
        <w:gridCol w:w="4543"/>
      </w:tblGrid>
      <w:tr w:rsidR="00903B19" w:rsidRPr="006F60DF" w:rsidTr="00370734"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903B19" w:rsidRPr="00903B19" w:rsidRDefault="00903B19" w:rsidP="00903B1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B1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 часов</w:t>
            </w:r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903B19" w:rsidRPr="006F60DF" w:rsidTr="00370734"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в повседневной жизни</w:t>
            </w:r>
          </w:p>
        </w:tc>
        <w:tc>
          <w:tcPr>
            <w:tcW w:w="0" w:type="auto"/>
          </w:tcPr>
          <w:p w:rsidR="00903B19" w:rsidRPr="00903B19" w:rsidRDefault="00903B19" w:rsidP="00903B1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B1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деятельность, лекции </w:t>
            </w:r>
          </w:p>
        </w:tc>
      </w:tr>
      <w:tr w:rsidR="00903B19" w:rsidRPr="006F60DF" w:rsidTr="00370734"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Геометрические задачи  </w:t>
            </w:r>
          </w:p>
        </w:tc>
        <w:tc>
          <w:tcPr>
            <w:tcW w:w="0" w:type="auto"/>
          </w:tcPr>
          <w:p w:rsidR="00903B19" w:rsidRPr="00903B19" w:rsidRDefault="00903B19" w:rsidP="00903B1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B1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Проблемно </w:t>
            </w:r>
            <w:proofErr w:type="gramStart"/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–ц</w:t>
            </w:r>
            <w:proofErr w:type="gramEnd"/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енностное общение</w:t>
            </w:r>
          </w:p>
        </w:tc>
      </w:tr>
      <w:tr w:rsidR="00903B19" w:rsidRPr="006F60DF" w:rsidTr="00370734"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и роботы </w:t>
            </w:r>
          </w:p>
        </w:tc>
        <w:tc>
          <w:tcPr>
            <w:tcW w:w="0" w:type="auto"/>
          </w:tcPr>
          <w:p w:rsidR="00903B19" w:rsidRPr="00903B19" w:rsidRDefault="00903B19" w:rsidP="00903B1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B1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Практика и лекции</w:t>
            </w:r>
          </w:p>
        </w:tc>
      </w:tr>
      <w:tr w:rsidR="00903B19" w:rsidRPr="006F60DF" w:rsidTr="00370734"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Задачи на чертежах</w:t>
            </w:r>
          </w:p>
        </w:tc>
        <w:tc>
          <w:tcPr>
            <w:tcW w:w="0" w:type="auto"/>
          </w:tcPr>
          <w:p w:rsidR="00903B19" w:rsidRPr="00903B19" w:rsidRDefault="00903B19" w:rsidP="00903B1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B1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03B19" w:rsidRPr="006F60DF" w:rsidTr="00370734"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и профессии</w:t>
            </w:r>
          </w:p>
        </w:tc>
        <w:tc>
          <w:tcPr>
            <w:tcW w:w="0" w:type="auto"/>
          </w:tcPr>
          <w:p w:rsidR="00903B19" w:rsidRPr="00903B19" w:rsidRDefault="00903B19" w:rsidP="00903B1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B1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Проблемно </w:t>
            </w:r>
            <w:proofErr w:type="gramStart"/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–ц</w:t>
            </w:r>
            <w:proofErr w:type="gramEnd"/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енностное общение викторины</w:t>
            </w:r>
          </w:p>
        </w:tc>
      </w:tr>
      <w:tr w:rsidR="00903B19" w:rsidRPr="006F60DF" w:rsidTr="00370734"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3B19" w:rsidRPr="00903B19" w:rsidRDefault="00903B19" w:rsidP="00903B1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B1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903B19" w:rsidRPr="006F60DF" w:rsidRDefault="00903B19" w:rsidP="0037073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5A72" w:rsidRDefault="00335A72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B19" w:rsidRDefault="00903B19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CC9" w:rsidRDefault="00077CC9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0D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учебно-тематического плана</w:t>
      </w:r>
    </w:p>
    <w:p w:rsidR="006F60DF" w:rsidRP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C9" w:rsidRPr="006F60DF" w:rsidRDefault="00077CC9" w:rsidP="006F60DF">
      <w:pPr>
        <w:widowControl w:val="0"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60DF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Математика в повседневной жизни. </w:t>
      </w:r>
    </w:p>
    <w:p w:rsidR="00077CC9" w:rsidRPr="006F60DF" w:rsidRDefault="00077CC9" w:rsidP="006F60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DF">
        <w:rPr>
          <w:rFonts w:ascii="Times New Roman" w:eastAsia="Calibri" w:hAnsi="Times New Roman" w:cs="Times New Roman"/>
          <w:sz w:val="24"/>
          <w:szCs w:val="24"/>
        </w:rPr>
        <w:t>Математика как средство оптимизации повседневной деятельности человека: в устройстве семейного быта, в семейной экономике, при совершении покупок, при выборе товаров и услуг, организации отдыха.</w:t>
      </w:r>
    </w:p>
    <w:p w:rsidR="00077CC9" w:rsidRPr="006F60DF" w:rsidRDefault="00077CC9" w:rsidP="006F60DF">
      <w:pPr>
        <w:widowControl w:val="0"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60DF">
        <w:rPr>
          <w:rFonts w:ascii="Times New Roman" w:eastAsia="Calibri" w:hAnsi="Times New Roman" w:cs="Times New Roman"/>
          <w:b/>
          <w:sz w:val="24"/>
          <w:szCs w:val="24"/>
        </w:rPr>
        <w:t>Геометрические задачи.</w:t>
      </w:r>
    </w:p>
    <w:p w:rsidR="00077CC9" w:rsidRPr="006F60DF" w:rsidRDefault="00077CC9" w:rsidP="006F60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DF">
        <w:rPr>
          <w:rFonts w:ascii="Times New Roman" w:eastAsia="Calibri" w:hAnsi="Times New Roman" w:cs="Times New Roman"/>
          <w:sz w:val="24"/>
          <w:szCs w:val="24"/>
        </w:rPr>
        <w:t>Умение находить часть информации, представленную в виде графиков, рисунков, карт; выбирать элементы информации, которые сообщаются не в нужном порядке; работа с информацией в графическом виде. Чтение условия задачи. Выполнение чертежа с буквенными обозначениями. Перенос данных на чертёж. Анализ данных задачи.</w:t>
      </w:r>
    </w:p>
    <w:p w:rsidR="00077CC9" w:rsidRPr="006F60DF" w:rsidRDefault="00077CC9" w:rsidP="006F60DF">
      <w:pPr>
        <w:widowControl w:val="0"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60DF">
        <w:rPr>
          <w:rFonts w:ascii="Times New Roman" w:eastAsia="Calibri" w:hAnsi="Times New Roman" w:cs="Times New Roman"/>
          <w:b/>
          <w:sz w:val="24"/>
          <w:szCs w:val="24"/>
        </w:rPr>
        <w:t>Математика и роботы</w:t>
      </w:r>
    </w:p>
    <w:p w:rsidR="00077CC9" w:rsidRPr="006F60DF" w:rsidRDefault="00077CC9" w:rsidP="006F60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DF">
        <w:rPr>
          <w:rFonts w:ascii="Times New Roman" w:eastAsia="Calibri" w:hAnsi="Times New Roman" w:cs="Times New Roman"/>
          <w:sz w:val="24"/>
          <w:szCs w:val="24"/>
        </w:rPr>
        <w:t xml:space="preserve">Применение робота манипулятора для решения  математических задач. Рисование геометрических фигур. Выжигание фигур по координатам. Измерение размеров тел, полученных с помощью 3 </w:t>
      </w:r>
      <w:r w:rsidRPr="006F60DF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6F60DF">
        <w:rPr>
          <w:rFonts w:ascii="Times New Roman" w:eastAsia="Calibri" w:hAnsi="Times New Roman" w:cs="Times New Roman"/>
          <w:sz w:val="24"/>
          <w:szCs w:val="24"/>
        </w:rPr>
        <w:t xml:space="preserve"> печати. Поиск предметов, обладающих определенными свойствами и перенос их с помощью робота в определенную точку пространства.</w:t>
      </w:r>
    </w:p>
    <w:p w:rsidR="00077CC9" w:rsidRPr="006F60DF" w:rsidRDefault="00077CC9" w:rsidP="006F60DF">
      <w:pPr>
        <w:widowControl w:val="0"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60DF">
        <w:rPr>
          <w:rFonts w:ascii="Times New Roman" w:eastAsia="Calibri" w:hAnsi="Times New Roman" w:cs="Times New Roman"/>
          <w:b/>
          <w:sz w:val="24"/>
          <w:szCs w:val="24"/>
        </w:rPr>
        <w:t>Задачи на чертежах.</w:t>
      </w:r>
    </w:p>
    <w:p w:rsidR="00077CC9" w:rsidRPr="006F60DF" w:rsidRDefault="00077CC9" w:rsidP="006F60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DF">
        <w:rPr>
          <w:rFonts w:ascii="Times New Roman" w:eastAsia="Calibri" w:hAnsi="Times New Roman" w:cs="Times New Roman"/>
          <w:sz w:val="24"/>
          <w:szCs w:val="24"/>
        </w:rPr>
        <w:t>Формирование умения читать чертёж. Перевод информации из одного вида в другой. Умение находить часть информации, представленную в виде графиков, рисунков, карт.</w:t>
      </w:r>
    </w:p>
    <w:p w:rsidR="00077CC9" w:rsidRPr="006F60DF" w:rsidRDefault="00077CC9" w:rsidP="006F60DF">
      <w:pPr>
        <w:widowControl w:val="0"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60DF">
        <w:rPr>
          <w:rFonts w:ascii="Times New Roman" w:eastAsia="Calibri" w:hAnsi="Times New Roman" w:cs="Times New Roman"/>
          <w:b/>
          <w:sz w:val="24"/>
          <w:szCs w:val="24"/>
        </w:rPr>
        <w:t>Математика и профессии.</w:t>
      </w:r>
    </w:p>
    <w:p w:rsidR="00077CC9" w:rsidRPr="006F60DF" w:rsidRDefault="00077CC9" w:rsidP="006F60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DF">
        <w:rPr>
          <w:rFonts w:ascii="Times New Roman" w:eastAsia="Calibri" w:hAnsi="Times New Roman" w:cs="Times New Roman"/>
          <w:sz w:val="24"/>
          <w:szCs w:val="24"/>
        </w:rPr>
        <w:t>Применение математики для формирования позитивного отношения к труду, интереса к осуществлению различных видов деятельности, осознания своих интересов и профессиональной направленности личности. Демонстрация возможностей математики для оптимизации решения профессионально ориентированных задач.</w:t>
      </w:r>
    </w:p>
    <w:p w:rsidR="00077CC9" w:rsidRPr="006F60DF" w:rsidRDefault="00077CC9" w:rsidP="006F60DF">
      <w:pPr>
        <w:pStyle w:val="a5"/>
        <w:spacing w:line="276" w:lineRule="auto"/>
        <w:jc w:val="both"/>
      </w:pPr>
      <w:r w:rsidRPr="006F60DF">
        <w:rPr>
          <w:b/>
          <w:bCs/>
          <w:u w:val="single"/>
        </w:rPr>
        <w:t>Предметные результаты освоения курса внеурочной деятельности «Математика в проектах»: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формулировать проблему после рассмотрения какой-либо ситуации, порождающей проблемы;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формулировать цель деятельности по заданному результату;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формулировать задачу, исходя из формулировки цели;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участвовать в распределении деятельности между членами группы;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отвечать за порученный фрагмент работы, использовать предложенные методы;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использовать такие естественнонаучные методы и приёмы, как наблюдение, эксперимент, постановка проблемы, моделирование, использование математических моделей;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использовать некоторые методы получения знаний, характерные для социальных и исторических наук: опросы, описание;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находить необходимую информацию, работать с источниками, составлять список литературы;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осуществлять рефлексию результатов решения задачи;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демонстрировать усвоение необходимого для работы над проектом нового знания.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рассматривать проблему под разными углами зрения, с разных позиций; формулировать проблему с определённой позиции;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формулировать цель деятельности по решению проблемы;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формулировать задачи и предполагаемые результаты для каждого этапа;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планировать поэтапное достижение цели;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использовать такие естественнонаучные методы и приёмы, как теоретическое обоснование;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lastRenderedPageBreak/>
        <w:t xml:space="preserve">использовать некоторые методы получения знаний, характерные для социальных и исторических наук: объяснение, использование статистических данных;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анализировать результат по степени решения проблемы;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наглядно и логично представлять результаты своей деятельности;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из нескольких проблем выбирать </w:t>
      </w:r>
      <w:proofErr w:type="gramStart"/>
      <w:r w:rsidRPr="006F60DF">
        <w:t>главную</w:t>
      </w:r>
      <w:proofErr w:type="gramEnd"/>
      <w:r w:rsidRPr="006F60DF">
        <w:t xml:space="preserve"> (по тем или иным признакам), выбирать самую актуальную, самую острую, самую доступную в решении и обосновать выбор;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отличать факты от суждений, мнений и оценок;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выбирать главную цель из нескольких, установив их взаимосвязь и обосновывать выбор;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проводить уточнение цели с учётом имеющихся средств её достижения;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использовать такие математические методы и приёмы, как доказательство по аналогии, доказательство от противного;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анализировать результат по соответствию цели;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ясно, логично и точно излагать свою точку зрения, представлять результаты своей деятельности и ход работы;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демонстрировать творческую составляющую деятельности;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отбирать адекватные методы исследования, формулировать вытекающие из исследования выводы;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демонстрировать опыт практического применения знаний в различных ситуациях;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распознавать и ставить вопросы, ответы на которые могут быть получены путём научного исследования;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планировать распределение деятельности между членами группы и ставить задачу каждому из них по получению определённых результатов. Выполнять графическое представление этого планирования;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использовать языковые средства, адекватные обсуждаемой проблеме;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описывать опыт практического применения знаний в различных, в том числе нетиповых, ситуациях;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конкретизировать и обобщать имеющиеся знания.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использовать догадку, озарение, интуицию;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использовать такие математические методы и приёмы, как перебор логических возможностей, математическое моделирование, доказательство, опровержение, построение и выполнение алгоритма;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использовать такие естественно </w:t>
      </w:r>
      <w:proofErr w:type="gramStart"/>
      <w:r w:rsidRPr="006F60DF">
        <w:t>-н</w:t>
      </w:r>
      <w:proofErr w:type="gramEnd"/>
      <w:r w:rsidRPr="006F60DF">
        <w:t xml:space="preserve">аучные методы и приёмы, как абстрагирование от факторов, проверка на совместимость с другими известными фактами;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 xml:space="preserve">осознавать свою ответственность за достоверность полученных знаний, за качество выполненного проекта; 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целенаправленно и осознанно развивать свои коммуникативные способности, осваивать новые языковые средства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презентовать свою работу, участвовать в обсуждении - коллективной оценочной деятельности;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t>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077CC9" w:rsidRPr="006F60DF" w:rsidRDefault="00077CC9" w:rsidP="006F60DF">
      <w:pPr>
        <w:pStyle w:val="a5"/>
        <w:numPr>
          <w:ilvl w:val="0"/>
          <w:numId w:val="10"/>
        </w:numPr>
        <w:spacing w:line="276" w:lineRule="auto"/>
        <w:jc w:val="both"/>
      </w:pPr>
      <w:r w:rsidRPr="006F60DF">
        <w:lastRenderedPageBreak/>
        <w:t>осуществлять рефлексию, самостоятельно адекватно оценивать и контролировать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077CC9" w:rsidRPr="006F60DF" w:rsidRDefault="00077CC9" w:rsidP="006F60DF">
      <w:pPr>
        <w:pStyle w:val="a5"/>
        <w:spacing w:line="276" w:lineRule="auto"/>
        <w:jc w:val="both"/>
      </w:pPr>
      <w:r w:rsidRPr="006F60DF">
        <w:rPr>
          <w:b/>
          <w:bCs/>
          <w:u w:val="single"/>
        </w:rPr>
        <w:t>Личностные результаты освоения курса внеурочной деятельности «Математика в проектах»:</w:t>
      </w:r>
    </w:p>
    <w:p w:rsidR="00077CC9" w:rsidRPr="006F60DF" w:rsidRDefault="00077CC9" w:rsidP="006F60DF">
      <w:pPr>
        <w:pStyle w:val="a5"/>
        <w:numPr>
          <w:ilvl w:val="0"/>
          <w:numId w:val="11"/>
        </w:numPr>
        <w:spacing w:line="276" w:lineRule="auto"/>
        <w:jc w:val="both"/>
      </w:pPr>
      <w:r w:rsidRPr="006F60DF"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77CC9" w:rsidRPr="006F60DF" w:rsidRDefault="00077CC9" w:rsidP="006F60DF">
      <w:pPr>
        <w:pStyle w:val="a5"/>
        <w:numPr>
          <w:ilvl w:val="0"/>
          <w:numId w:val="11"/>
        </w:numPr>
        <w:spacing w:line="276" w:lineRule="auto"/>
        <w:jc w:val="both"/>
      </w:pPr>
      <w:r w:rsidRPr="006F60DF">
        <w:t xml:space="preserve">формирование ответственного отношения к учению, готовности и </w:t>
      </w:r>
      <w:proofErr w:type="gramStart"/>
      <w:r w:rsidRPr="006F60DF">
        <w:t>способности</w:t>
      </w:r>
      <w:proofErr w:type="gramEnd"/>
      <w:r w:rsidRPr="006F60DF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77CC9" w:rsidRPr="006F60DF" w:rsidRDefault="00077CC9" w:rsidP="006F60DF">
      <w:pPr>
        <w:pStyle w:val="a5"/>
        <w:numPr>
          <w:ilvl w:val="0"/>
          <w:numId w:val="11"/>
        </w:numPr>
        <w:spacing w:line="276" w:lineRule="auto"/>
        <w:jc w:val="both"/>
      </w:pPr>
      <w:r w:rsidRPr="006F60DF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77CC9" w:rsidRPr="006F60DF" w:rsidRDefault="00077CC9" w:rsidP="006F60DF">
      <w:pPr>
        <w:pStyle w:val="a5"/>
        <w:numPr>
          <w:ilvl w:val="0"/>
          <w:numId w:val="11"/>
        </w:numPr>
        <w:spacing w:line="276" w:lineRule="auto"/>
        <w:jc w:val="both"/>
      </w:pPr>
      <w:proofErr w:type="gramStart"/>
      <w:r w:rsidRPr="006F60DF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077CC9" w:rsidRPr="006F60DF" w:rsidRDefault="00077CC9" w:rsidP="006F60DF">
      <w:pPr>
        <w:pStyle w:val="a5"/>
        <w:numPr>
          <w:ilvl w:val="0"/>
          <w:numId w:val="11"/>
        </w:numPr>
        <w:spacing w:line="276" w:lineRule="auto"/>
        <w:jc w:val="both"/>
      </w:pPr>
      <w:r w:rsidRPr="006F60DF"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77CC9" w:rsidRPr="006F60DF" w:rsidRDefault="00077CC9" w:rsidP="006F60DF">
      <w:pPr>
        <w:pStyle w:val="a5"/>
        <w:numPr>
          <w:ilvl w:val="0"/>
          <w:numId w:val="11"/>
        </w:numPr>
        <w:spacing w:line="276" w:lineRule="auto"/>
        <w:jc w:val="both"/>
      </w:pPr>
      <w:r w:rsidRPr="006F60DF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77CC9" w:rsidRPr="006F60DF" w:rsidRDefault="00077CC9" w:rsidP="006F60DF">
      <w:pPr>
        <w:pStyle w:val="a5"/>
        <w:numPr>
          <w:ilvl w:val="0"/>
          <w:numId w:val="11"/>
        </w:numPr>
        <w:spacing w:line="276" w:lineRule="auto"/>
        <w:jc w:val="both"/>
      </w:pPr>
      <w:r w:rsidRPr="006F60DF"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77CC9" w:rsidRPr="006F60DF" w:rsidRDefault="00077CC9" w:rsidP="006F60DF">
      <w:pPr>
        <w:pStyle w:val="a5"/>
        <w:numPr>
          <w:ilvl w:val="0"/>
          <w:numId w:val="11"/>
        </w:numPr>
        <w:spacing w:line="276" w:lineRule="auto"/>
        <w:jc w:val="both"/>
      </w:pPr>
      <w:r w:rsidRPr="006F60DF"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77CC9" w:rsidRPr="006F60DF" w:rsidRDefault="00077CC9" w:rsidP="006F60DF">
      <w:pPr>
        <w:pStyle w:val="a5"/>
        <w:numPr>
          <w:ilvl w:val="0"/>
          <w:numId w:val="11"/>
        </w:numPr>
        <w:spacing w:line="276" w:lineRule="auto"/>
        <w:jc w:val="both"/>
      </w:pPr>
      <w:r w:rsidRPr="006F60DF"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77CC9" w:rsidRPr="006F60DF" w:rsidRDefault="00077CC9" w:rsidP="006F60DF">
      <w:pPr>
        <w:pStyle w:val="a5"/>
        <w:numPr>
          <w:ilvl w:val="0"/>
          <w:numId w:val="11"/>
        </w:numPr>
        <w:spacing w:line="276" w:lineRule="auto"/>
        <w:jc w:val="both"/>
      </w:pPr>
      <w:r w:rsidRPr="006F60DF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77CC9" w:rsidRPr="006F60DF" w:rsidRDefault="00077CC9" w:rsidP="006F60DF">
      <w:pPr>
        <w:pStyle w:val="a5"/>
        <w:numPr>
          <w:ilvl w:val="0"/>
          <w:numId w:val="11"/>
        </w:numPr>
        <w:spacing w:line="276" w:lineRule="auto"/>
        <w:jc w:val="both"/>
      </w:pPr>
      <w:r w:rsidRPr="006F60DF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77CC9" w:rsidRPr="006F60DF" w:rsidRDefault="00077CC9" w:rsidP="006F60DF">
      <w:pPr>
        <w:pStyle w:val="a5"/>
        <w:spacing w:line="276" w:lineRule="auto"/>
        <w:jc w:val="both"/>
      </w:pPr>
      <w:r w:rsidRPr="006F60DF">
        <w:rPr>
          <w:b/>
          <w:bCs/>
          <w:u w:val="single"/>
        </w:rPr>
        <w:lastRenderedPageBreak/>
        <w:t>Метапредметные результаты освоения курса внеурочной деятельности «Математика в проектах»:</w:t>
      </w:r>
    </w:p>
    <w:p w:rsidR="00077CC9" w:rsidRPr="006F60DF" w:rsidRDefault="00077CC9" w:rsidP="006F60DF">
      <w:pPr>
        <w:pStyle w:val="a5"/>
        <w:numPr>
          <w:ilvl w:val="0"/>
          <w:numId w:val="12"/>
        </w:numPr>
        <w:spacing w:line="276" w:lineRule="auto"/>
        <w:jc w:val="both"/>
      </w:pPr>
      <w:r w:rsidRPr="006F60DF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77CC9" w:rsidRPr="006F60DF" w:rsidRDefault="00077CC9" w:rsidP="006F60DF">
      <w:pPr>
        <w:pStyle w:val="a5"/>
        <w:numPr>
          <w:ilvl w:val="0"/>
          <w:numId w:val="12"/>
        </w:numPr>
        <w:spacing w:line="276" w:lineRule="auto"/>
        <w:jc w:val="both"/>
      </w:pPr>
      <w:r w:rsidRPr="006F60DF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77CC9" w:rsidRPr="006F60DF" w:rsidRDefault="00077CC9" w:rsidP="006F60DF">
      <w:pPr>
        <w:pStyle w:val="a5"/>
        <w:numPr>
          <w:ilvl w:val="0"/>
          <w:numId w:val="12"/>
        </w:numPr>
        <w:spacing w:line="276" w:lineRule="auto"/>
        <w:jc w:val="both"/>
      </w:pPr>
      <w:r w:rsidRPr="006F60DF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77CC9" w:rsidRPr="006F60DF" w:rsidRDefault="00077CC9" w:rsidP="006F60DF">
      <w:pPr>
        <w:pStyle w:val="a5"/>
        <w:numPr>
          <w:ilvl w:val="0"/>
          <w:numId w:val="12"/>
        </w:numPr>
        <w:spacing w:line="276" w:lineRule="auto"/>
        <w:jc w:val="both"/>
      </w:pPr>
      <w:r w:rsidRPr="006F60DF">
        <w:t>умение оценивать правильность выполнения учебной задачи, собственные возможности ее решения;</w:t>
      </w:r>
    </w:p>
    <w:p w:rsidR="00077CC9" w:rsidRPr="006F60DF" w:rsidRDefault="00077CC9" w:rsidP="006F60DF">
      <w:pPr>
        <w:pStyle w:val="a5"/>
        <w:numPr>
          <w:ilvl w:val="0"/>
          <w:numId w:val="12"/>
        </w:numPr>
        <w:spacing w:line="276" w:lineRule="auto"/>
        <w:jc w:val="both"/>
      </w:pPr>
      <w:r w:rsidRPr="006F60DF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77CC9" w:rsidRPr="006F60DF" w:rsidRDefault="00077CC9" w:rsidP="006F60DF">
      <w:pPr>
        <w:pStyle w:val="a5"/>
        <w:numPr>
          <w:ilvl w:val="0"/>
          <w:numId w:val="12"/>
        </w:numPr>
        <w:spacing w:line="276" w:lineRule="auto"/>
        <w:jc w:val="both"/>
      </w:pPr>
      <w:r w:rsidRPr="006F60DF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F60DF">
        <w:t>логическое рассуждение</w:t>
      </w:r>
      <w:proofErr w:type="gramEnd"/>
      <w:r w:rsidRPr="006F60DF">
        <w:t>, умозаключение (индуктивное, дедуктивное и по аналогии) и делать выводы;</w:t>
      </w:r>
    </w:p>
    <w:p w:rsidR="00077CC9" w:rsidRPr="006F60DF" w:rsidRDefault="00077CC9" w:rsidP="006F60DF">
      <w:pPr>
        <w:pStyle w:val="a5"/>
        <w:numPr>
          <w:ilvl w:val="0"/>
          <w:numId w:val="12"/>
        </w:numPr>
        <w:spacing w:line="276" w:lineRule="auto"/>
        <w:jc w:val="both"/>
      </w:pPr>
      <w:r w:rsidRPr="006F60DF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77CC9" w:rsidRPr="006F60DF" w:rsidRDefault="00077CC9" w:rsidP="006F60DF">
      <w:pPr>
        <w:pStyle w:val="a5"/>
        <w:numPr>
          <w:ilvl w:val="0"/>
          <w:numId w:val="12"/>
        </w:numPr>
        <w:spacing w:line="276" w:lineRule="auto"/>
        <w:jc w:val="both"/>
      </w:pPr>
      <w:r w:rsidRPr="006F60DF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77CC9" w:rsidRPr="006F60DF" w:rsidRDefault="00077CC9" w:rsidP="006F60DF">
      <w:pPr>
        <w:pStyle w:val="a5"/>
        <w:numPr>
          <w:ilvl w:val="0"/>
          <w:numId w:val="12"/>
        </w:numPr>
        <w:spacing w:line="276" w:lineRule="auto"/>
        <w:jc w:val="both"/>
      </w:pPr>
      <w:r w:rsidRPr="006F60DF">
        <w:t>использовать речь для регуляции своего действия;</w:t>
      </w:r>
    </w:p>
    <w:p w:rsidR="00077CC9" w:rsidRPr="006F60DF" w:rsidRDefault="00077CC9" w:rsidP="006F60DF">
      <w:pPr>
        <w:pStyle w:val="a5"/>
        <w:numPr>
          <w:ilvl w:val="0"/>
          <w:numId w:val="12"/>
        </w:numPr>
        <w:spacing w:line="276" w:lineRule="auto"/>
        <w:jc w:val="both"/>
      </w:pPr>
      <w:r w:rsidRPr="006F60DF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85078" w:rsidRDefault="00885078" w:rsidP="006F60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DF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6F60DF" w:rsidRPr="006F60DF" w:rsidRDefault="006F60DF" w:rsidP="006F60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078" w:rsidRPr="006F60DF" w:rsidRDefault="00885078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 xml:space="preserve">     Занятия проводятся в кабинете проектной лаборатории центра «Точка роста» 1 раз в неделю 1 академический час по 40 минут, 10 минут - перемена. Основной формой обучения являются групповые занятия, 90 % времени отводится на практические занятия. В основном используется индивидуальная работа с каждым обучающимся. Теоретические знания обучающиеся получают во время практических занятий. Предусмотрено использование элементов развивающего обучения. Большое внимание уделяется проблемному методу обучения, когда перед учащимися ставится проблема, а они совместно должны решить её, найти наиболее оптимальный вариант. </w:t>
      </w:r>
    </w:p>
    <w:p w:rsidR="006F60DF" w:rsidRDefault="006F60DF" w:rsidP="006F6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19" w:rsidRDefault="00903B19" w:rsidP="006F6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19" w:rsidRDefault="00903B19" w:rsidP="006F6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0DF" w:rsidRDefault="006F60DF" w:rsidP="006F6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078" w:rsidRPr="006F60DF" w:rsidRDefault="00885078" w:rsidP="006F6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885078" w:rsidRPr="006F60DF" w:rsidRDefault="00885078" w:rsidP="006F6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9"/>
        <w:gridCol w:w="2268"/>
      </w:tblGrid>
      <w:tr w:rsidR="00885078" w:rsidRPr="006F60DF" w:rsidTr="005A12A2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78" w:rsidRDefault="00885078" w:rsidP="006F60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оборудования</w:t>
            </w:r>
          </w:p>
          <w:p w:rsidR="00903B19" w:rsidRPr="006F60DF" w:rsidRDefault="00903B19" w:rsidP="006F60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78" w:rsidRPr="006F60DF" w:rsidRDefault="00885078" w:rsidP="006F60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0D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85078" w:rsidRPr="006F60DF" w:rsidTr="005A12A2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78" w:rsidRDefault="00885078" w:rsidP="006F60D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МФУ (принтер, сканер, копир) </w:t>
            </w:r>
            <w:proofErr w:type="spellStart"/>
            <w:r w:rsidRPr="006F60DF">
              <w:rPr>
                <w:rFonts w:ascii="Times New Roman" w:hAnsi="Times New Roman" w:cs="Times New Roman"/>
                <w:bCs/>
                <w:sz w:val="24"/>
                <w:szCs w:val="24"/>
              </w:rPr>
              <w:t>Ricoh</w:t>
            </w:r>
            <w:proofErr w:type="spellEnd"/>
            <w:r w:rsidRPr="006F6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 230s</w:t>
            </w:r>
          </w:p>
          <w:p w:rsidR="00903B19" w:rsidRPr="006F60DF" w:rsidRDefault="00903B19" w:rsidP="006F60D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78" w:rsidRPr="006F60DF" w:rsidRDefault="00885078" w:rsidP="006F60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D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5078" w:rsidRPr="006F60DF" w:rsidTr="005A12A2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78" w:rsidRDefault="00885078" w:rsidP="006F60D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Ноутбук мобильного класса HP </w:t>
            </w:r>
            <w:proofErr w:type="spellStart"/>
            <w:r w:rsidRPr="006F60DF">
              <w:rPr>
                <w:rFonts w:ascii="Times New Roman" w:hAnsi="Times New Roman" w:cs="Times New Roman"/>
                <w:bCs/>
                <w:sz w:val="24"/>
                <w:szCs w:val="24"/>
              </w:rPr>
              <w:t>ProBook</w:t>
            </w:r>
            <w:proofErr w:type="spellEnd"/>
            <w:r w:rsidRPr="006F60DF">
              <w:rPr>
                <w:rFonts w:ascii="Times New Roman" w:hAnsi="Times New Roman" w:cs="Times New Roman"/>
                <w:bCs/>
                <w:sz w:val="24"/>
                <w:szCs w:val="24"/>
              </w:rPr>
              <w:t>*360 11G5 EE</w:t>
            </w:r>
            <w:r w:rsidRPr="006F6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3B19" w:rsidRPr="006F60DF" w:rsidRDefault="00903B19" w:rsidP="006F60D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78" w:rsidRPr="006F60DF" w:rsidRDefault="00885078" w:rsidP="006F60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DF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885078" w:rsidRPr="006F60DF" w:rsidTr="005A12A2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78" w:rsidRDefault="00885078" w:rsidP="006F60D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Робот </w:t>
            </w:r>
            <w:r w:rsidR="00903B1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F6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манипулятор</w:t>
            </w:r>
          </w:p>
          <w:p w:rsidR="00903B19" w:rsidRPr="006F60DF" w:rsidRDefault="00903B19" w:rsidP="006F60D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78" w:rsidRPr="006F60DF" w:rsidRDefault="00885078" w:rsidP="006F60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D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885078" w:rsidRPr="006F60DF" w:rsidRDefault="00885078" w:rsidP="006F6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078" w:rsidRPr="006F60DF" w:rsidRDefault="00885078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DF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6F60DF" w:rsidRDefault="006F60DF" w:rsidP="006F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078" w:rsidRPr="006F60DF" w:rsidRDefault="00885078" w:rsidP="006F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Видео-, фото-, интернет источники.</w:t>
      </w:r>
    </w:p>
    <w:p w:rsidR="006F60DF" w:rsidRDefault="006F60DF" w:rsidP="006F6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078" w:rsidRPr="006F60DF" w:rsidRDefault="00885078" w:rsidP="006F6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DF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885078" w:rsidRPr="006F60DF" w:rsidRDefault="00885078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назначается на должность и освобождается от нее приказом директора.  </w:t>
      </w:r>
    </w:p>
    <w:p w:rsidR="00885078" w:rsidRPr="006F60DF" w:rsidRDefault="00885078" w:rsidP="006F60DF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0DF">
        <w:rPr>
          <w:rFonts w:ascii="Times New Roman" w:hAnsi="Times New Roman" w:cs="Times New Roman"/>
          <w:iCs/>
          <w:sz w:val="24"/>
          <w:szCs w:val="24"/>
        </w:rPr>
        <w:t xml:space="preserve">На должность педагога дополнительного образования принимается лицо в соответствии с должностными инструкциями. </w:t>
      </w:r>
    </w:p>
    <w:p w:rsidR="00885078" w:rsidRPr="006F60DF" w:rsidRDefault="00885078" w:rsidP="006F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Компетенции педагогического работника, реализующего программу:</w:t>
      </w:r>
    </w:p>
    <w:p w:rsidR="00885078" w:rsidRPr="006F60DF" w:rsidRDefault="00885078" w:rsidP="006F60D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 w:rsidRPr="006F60DF">
        <w:rPr>
          <w:rFonts w:ascii="Times New Roman" w:hAnsi="Times New Roman" w:cs="Times New Roman"/>
          <w:sz w:val="24"/>
          <w:szCs w:val="24"/>
        </w:rPr>
        <w:t>самомотивирования</w:t>
      </w:r>
      <w:proofErr w:type="spellEnd"/>
      <w:r w:rsidRPr="006F6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0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60DF">
        <w:rPr>
          <w:rFonts w:ascii="Times New Roman" w:hAnsi="Times New Roman" w:cs="Times New Roman"/>
          <w:sz w:val="24"/>
          <w:szCs w:val="24"/>
        </w:rPr>
        <w:t>;</w:t>
      </w:r>
    </w:p>
    <w:p w:rsidR="00885078" w:rsidRPr="006F60DF" w:rsidRDefault="00885078" w:rsidP="006F60D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885078" w:rsidRPr="006F60DF" w:rsidRDefault="00885078" w:rsidP="006F60D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 xml:space="preserve">организовывать и сопровождать учебно-исследовательскую и проектную деятельность </w:t>
      </w:r>
      <w:proofErr w:type="gramStart"/>
      <w:r w:rsidRPr="006F60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60DF">
        <w:rPr>
          <w:rFonts w:ascii="Times New Roman" w:hAnsi="Times New Roman" w:cs="Times New Roman"/>
          <w:sz w:val="24"/>
          <w:szCs w:val="24"/>
        </w:rPr>
        <w:t>, выполнение ими индивидуального проекта;</w:t>
      </w:r>
    </w:p>
    <w:p w:rsidR="00885078" w:rsidRPr="006F60DF" w:rsidRDefault="00885078" w:rsidP="006F60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интерпретировать результаты достижений обучающихся.</w:t>
      </w:r>
    </w:p>
    <w:p w:rsidR="006F60DF" w:rsidRDefault="006F60DF" w:rsidP="006F6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078" w:rsidRDefault="00885078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DF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6F60DF" w:rsidRPr="006F60DF" w:rsidRDefault="006F60DF" w:rsidP="006F6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078" w:rsidRPr="006F60DF" w:rsidRDefault="00885078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 работ, предполагается проведение промежуточной и итоговой аттестации.</w:t>
      </w:r>
    </w:p>
    <w:p w:rsidR="00885078" w:rsidRPr="006F60DF" w:rsidRDefault="00885078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 xml:space="preserve">Для осуществления промежуточной аттестации используются контрольно-оценочные материалы, отбор содержания которых  ориентирован на проверку усвоения системы знаний и умений. </w:t>
      </w:r>
    </w:p>
    <w:p w:rsidR="00885078" w:rsidRPr="006F60DF" w:rsidRDefault="00885078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iCs/>
          <w:sz w:val="24"/>
          <w:szCs w:val="24"/>
        </w:rPr>
        <w:t>Формы аттестации, контроля.</w:t>
      </w:r>
    </w:p>
    <w:p w:rsidR="00885078" w:rsidRPr="006F60DF" w:rsidRDefault="00885078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Для отслеживания результативности образовательного процесса используются следующие виды контроля:</w:t>
      </w:r>
    </w:p>
    <w:p w:rsidR="00885078" w:rsidRPr="006F60DF" w:rsidRDefault="00885078" w:rsidP="006F60D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предварительный контроль (проверка знаний учащихся на начальном этапе освоения программы) - собеседование;</w:t>
      </w:r>
    </w:p>
    <w:p w:rsidR="00885078" w:rsidRPr="006F60DF" w:rsidRDefault="00885078" w:rsidP="006F60D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текущий контроль (в течение всего срока реализации программы);</w:t>
      </w:r>
    </w:p>
    <w:p w:rsidR="00885078" w:rsidRPr="006F60DF" w:rsidRDefault="00885078" w:rsidP="006F60D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итоговый контроль (заключительная проверка знаний, умений, навыков по итогам реализации программы).</w:t>
      </w:r>
    </w:p>
    <w:p w:rsidR="00885078" w:rsidRPr="006F60DF" w:rsidRDefault="00885078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Реализация программы предусматривает следующие формы промежуточной и итоговой аттестации:</w:t>
      </w:r>
    </w:p>
    <w:p w:rsidR="00885078" w:rsidRPr="006F60DF" w:rsidRDefault="00885078" w:rsidP="006F60D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выполнение практических/лабораторных работ (постановка опыта, эксперимента);</w:t>
      </w:r>
    </w:p>
    <w:p w:rsidR="00885078" w:rsidRPr="006F60DF" w:rsidRDefault="00885078" w:rsidP="006F60D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выполнение творческих работ; создание презентаций и видеороликов.</w:t>
      </w:r>
    </w:p>
    <w:p w:rsidR="00885078" w:rsidRPr="006F60DF" w:rsidRDefault="00885078" w:rsidP="006F60D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индивидуальный письменный и устный опрос, фронтальный опрос;</w:t>
      </w:r>
    </w:p>
    <w:p w:rsidR="00885078" w:rsidRPr="006F60DF" w:rsidRDefault="00885078" w:rsidP="006F60D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 xml:space="preserve"> защита индивидуальных и коллективных  проектов  и  творческих работ</w:t>
      </w:r>
    </w:p>
    <w:p w:rsidR="00885078" w:rsidRPr="006F60DF" w:rsidRDefault="00885078" w:rsidP="006F60D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lastRenderedPageBreak/>
        <w:t>участие в областном конкурсе юных исследователей окружающей среды</w:t>
      </w:r>
    </w:p>
    <w:p w:rsidR="00885078" w:rsidRPr="006F60DF" w:rsidRDefault="00885078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5078" w:rsidRPr="006F60DF" w:rsidRDefault="00885078" w:rsidP="006F60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DF">
        <w:rPr>
          <w:rFonts w:ascii="Times New Roman" w:hAnsi="Times New Roman" w:cs="Times New Roman"/>
          <w:bCs/>
          <w:sz w:val="24"/>
          <w:szCs w:val="24"/>
        </w:rPr>
        <w:t>Формы отслеживания и фиксации предъявления образовательных результатов учащихся могут быть представлены в виде: грамот, дипломов, сертификатов, портфолио учащихся, отчетных выставок, аналитических результатов.</w:t>
      </w: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078" w:rsidRDefault="00885078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0DF">
        <w:rPr>
          <w:rFonts w:ascii="Times New Roman" w:hAnsi="Times New Roman" w:cs="Times New Roman"/>
          <w:b/>
          <w:bCs/>
          <w:sz w:val="24"/>
          <w:szCs w:val="24"/>
        </w:rPr>
        <w:t>Формы аттестации</w:t>
      </w:r>
    </w:p>
    <w:p w:rsidR="006F60DF" w:rsidRP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078" w:rsidRPr="006F60DF" w:rsidRDefault="00885078" w:rsidP="006F60D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F60DF">
        <w:rPr>
          <w:rFonts w:ascii="Times New Roman" w:hAnsi="Times New Roman" w:cs="Times New Roman"/>
          <w:bCs/>
          <w:i/>
          <w:iCs/>
          <w:sz w:val="24"/>
          <w:szCs w:val="24"/>
        </w:rPr>
        <w:t>Формы оценки уровня достижений обучающегося</w:t>
      </w:r>
    </w:p>
    <w:p w:rsidR="00885078" w:rsidRPr="006F60DF" w:rsidRDefault="00885078" w:rsidP="006F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Для контроля и самоконтроля за эффективностью обучения применяются методы:</w:t>
      </w:r>
    </w:p>
    <w:p w:rsidR="00885078" w:rsidRPr="006F60DF" w:rsidRDefault="00885078" w:rsidP="006F60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0DF">
        <w:rPr>
          <w:rFonts w:ascii="Times New Roman" w:hAnsi="Times New Roman" w:cs="Times New Roman"/>
          <w:sz w:val="24"/>
          <w:szCs w:val="24"/>
        </w:rPr>
        <w:t>текущие</w:t>
      </w:r>
      <w:proofErr w:type="gramEnd"/>
      <w:r w:rsidRPr="006F60DF">
        <w:rPr>
          <w:rFonts w:ascii="Times New Roman" w:hAnsi="Times New Roman" w:cs="Times New Roman"/>
          <w:sz w:val="24"/>
          <w:szCs w:val="24"/>
        </w:rPr>
        <w:t xml:space="preserve"> (наблюдение, оценка промежуточных результатов);</w:t>
      </w:r>
    </w:p>
    <w:p w:rsidR="00885078" w:rsidRPr="006F60DF" w:rsidRDefault="00885078" w:rsidP="006F60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тематические (контрольные вопросы, промежуточные задания);</w:t>
      </w:r>
    </w:p>
    <w:p w:rsidR="00885078" w:rsidRPr="006F60DF" w:rsidRDefault="00885078" w:rsidP="006F60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0DF">
        <w:rPr>
          <w:rFonts w:ascii="Times New Roman" w:hAnsi="Times New Roman" w:cs="Times New Roman"/>
          <w:sz w:val="24"/>
          <w:szCs w:val="24"/>
        </w:rPr>
        <w:t>итоговые</w:t>
      </w:r>
      <w:proofErr w:type="gramEnd"/>
      <w:r w:rsidRPr="006F60DF">
        <w:rPr>
          <w:rFonts w:ascii="Times New Roman" w:hAnsi="Times New Roman" w:cs="Times New Roman"/>
          <w:sz w:val="24"/>
          <w:szCs w:val="24"/>
        </w:rPr>
        <w:t xml:space="preserve"> (исследовательская работа).</w:t>
      </w:r>
    </w:p>
    <w:p w:rsidR="00885078" w:rsidRPr="006F60DF" w:rsidRDefault="00885078" w:rsidP="006F60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0DF">
        <w:rPr>
          <w:rFonts w:ascii="Times New Roman" w:hAnsi="Times New Roman" w:cs="Times New Roman"/>
          <w:i/>
          <w:sz w:val="24"/>
          <w:szCs w:val="24"/>
        </w:rPr>
        <w:t xml:space="preserve">Формы предъявления и демонстрации образовательных результатов </w:t>
      </w:r>
    </w:p>
    <w:p w:rsidR="00885078" w:rsidRPr="006F60DF" w:rsidRDefault="00885078" w:rsidP="006F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защиты исследовательских работ.</w:t>
      </w:r>
    </w:p>
    <w:p w:rsidR="00885078" w:rsidRPr="006F60DF" w:rsidRDefault="00885078" w:rsidP="006F60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0DF">
        <w:rPr>
          <w:rFonts w:ascii="Times New Roman" w:hAnsi="Times New Roman" w:cs="Times New Roman"/>
          <w:i/>
          <w:sz w:val="24"/>
          <w:szCs w:val="24"/>
        </w:rPr>
        <w:t>Формы диагностики результатов обучения</w:t>
      </w:r>
    </w:p>
    <w:p w:rsidR="00885078" w:rsidRPr="006F60DF" w:rsidRDefault="00885078" w:rsidP="006F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Беседа, тестирование, опрос.</w:t>
      </w:r>
    </w:p>
    <w:p w:rsidR="00885078" w:rsidRPr="006F60DF" w:rsidRDefault="00885078" w:rsidP="006F60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0DF">
        <w:rPr>
          <w:rFonts w:ascii="Times New Roman" w:hAnsi="Times New Roman" w:cs="Times New Roman"/>
          <w:i/>
          <w:sz w:val="24"/>
          <w:szCs w:val="24"/>
        </w:rPr>
        <w:t>Формы подведения итогов реализации программы</w:t>
      </w:r>
    </w:p>
    <w:p w:rsidR="00885078" w:rsidRPr="006F60DF" w:rsidRDefault="00885078" w:rsidP="006F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 xml:space="preserve">Подведение итогов реализуется в рамках следующих мероприятий: </w:t>
      </w:r>
    </w:p>
    <w:p w:rsidR="00885078" w:rsidRPr="006F60DF" w:rsidRDefault="00885078" w:rsidP="006F60D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педагогическое наблюдение;</w:t>
      </w:r>
    </w:p>
    <w:p w:rsidR="00885078" w:rsidRPr="006F60DF" w:rsidRDefault="00885078" w:rsidP="006F60D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 xml:space="preserve">педагогический анализ выполнения </w:t>
      </w:r>
      <w:proofErr w:type="gramStart"/>
      <w:r w:rsidRPr="006F60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0DF">
        <w:rPr>
          <w:rFonts w:ascii="Times New Roman" w:hAnsi="Times New Roman" w:cs="Times New Roman"/>
          <w:sz w:val="24"/>
          <w:szCs w:val="24"/>
        </w:rPr>
        <w:t xml:space="preserve"> учебных заданий;</w:t>
      </w:r>
    </w:p>
    <w:p w:rsidR="00885078" w:rsidRPr="006F60DF" w:rsidRDefault="00885078" w:rsidP="006F60D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защите исследовательских работ</w:t>
      </w:r>
    </w:p>
    <w:p w:rsidR="00885078" w:rsidRPr="006F60DF" w:rsidRDefault="00885078" w:rsidP="006F60D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DF">
        <w:rPr>
          <w:rFonts w:ascii="Times New Roman" w:hAnsi="Times New Roman" w:cs="Times New Roman"/>
          <w:sz w:val="24"/>
          <w:szCs w:val="24"/>
        </w:rPr>
        <w:t>участие в конкурсах исследовательских работ</w:t>
      </w:r>
    </w:p>
    <w:p w:rsidR="00885078" w:rsidRPr="006F60DF" w:rsidRDefault="00885078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078" w:rsidRDefault="00885078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0DF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p w:rsidR="006F60DF" w:rsidRPr="006F60DF" w:rsidRDefault="006F60DF" w:rsidP="006F6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078" w:rsidRPr="006F60DF" w:rsidRDefault="00885078" w:rsidP="006F60D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60DF">
        <w:rPr>
          <w:rFonts w:ascii="Times New Roman" w:hAnsi="Times New Roman" w:cs="Times New Roman"/>
          <w:bCs/>
          <w:iCs/>
          <w:sz w:val="24"/>
          <w:szCs w:val="24"/>
        </w:rPr>
        <w:t xml:space="preserve">Определить достижения обучающихся планируемых результатов </w:t>
      </w:r>
    </w:p>
    <w:p w:rsidR="00903B19" w:rsidRDefault="00885078" w:rsidP="00903B1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60DF">
        <w:rPr>
          <w:rFonts w:ascii="Times New Roman" w:hAnsi="Times New Roman" w:cs="Times New Roman"/>
          <w:bCs/>
          <w:iCs/>
          <w:sz w:val="24"/>
          <w:szCs w:val="24"/>
        </w:rPr>
        <w:t>(Закон№ 273-ФЗ, ст</w:t>
      </w:r>
      <w:proofErr w:type="gramStart"/>
      <w:r w:rsidRPr="006F60DF">
        <w:rPr>
          <w:rFonts w:ascii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6F60DF">
        <w:rPr>
          <w:rFonts w:ascii="Times New Roman" w:hAnsi="Times New Roman" w:cs="Times New Roman"/>
          <w:bCs/>
          <w:iCs/>
          <w:sz w:val="24"/>
          <w:szCs w:val="24"/>
        </w:rPr>
        <w:t>, п.9; ст.47,п.5):  участие в конкурсах, анализ работ, наблюдение.</w:t>
      </w:r>
    </w:p>
    <w:p w:rsidR="00903B19" w:rsidRPr="00903B19" w:rsidRDefault="00903B19" w:rsidP="00903B1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B19" w:rsidRPr="00C55A61" w:rsidRDefault="00903B19" w:rsidP="00903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903B19" w:rsidRPr="006F60DF" w:rsidRDefault="00903B19" w:rsidP="006F60D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Layout w:type="fixed"/>
        <w:tblLook w:val="04A0"/>
      </w:tblPr>
      <w:tblGrid>
        <w:gridCol w:w="723"/>
        <w:gridCol w:w="3798"/>
        <w:gridCol w:w="840"/>
        <w:gridCol w:w="15"/>
        <w:gridCol w:w="846"/>
        <w:gridCol w:w="3543"/>
      </w:tblGrid>
      <w:tr w:rsidR="00903B19" w:rsidRPr="006F60DF" w:rsidTr="00903B19">
        <w:trPr>
          <w:trHeight w:val="285"/>
          <w:jc w:val="center"/>
        </w:trPr>
        <w:tc>
          <w:tcPr>
            <w:tcW w:w="723" w:type="dxa"/>
            <w:vMerge w:val="restart"/>
          </w:tcPr>
          <w:p w:rsidR="00903B19" w:rsidRPr="006F60DF" w:rsidRDefault="00903B19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98" w:type="dxa"/>
            <w:vMerge w:val="restart"/>
          </w:tcPr>
          <w:p w:rsidR="00903B19" w:rsidRPr="006F60DF" w:rsidRDefault="00903B19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543" w:type="dxa"/>
            <w:vMerge w:val="restart"/>
          </w:tcPr>
          <w:p w:rsidR="00903B19" w:rsidRPr="006F60DF" w:rsidRDefault="00903B19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</w:t>
            </w:r>
            <w:proofErr w:type="gramStart"/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цифровые)</w:t>
            </w:r>
          </w:p>
          <w:p w:rsidR="00903B19" w:rsidRPr="006F60DF" w:rsidRDefault="00903B19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903B19" w:rsidRPr="006F60DF" w:rsidTr="00903B19">
        <w:trPr>
          <w:trHeight w:val="255"/>
          <w:jc w:val="center"/>
        </w:trPr>
        <w:tc>
          <w:tcPr>
            <w:tcW w:w="723" w:type="dxa"/>
            <w:vMerge/>
          </w:tcPr>
          <w:p w:rsidR="00903B19" w:rsidRPr="006F60DF" w:rsidRDefault="00903B19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/>
          </w:tcPr>
          <w:p w:rsidR="00903B19" w:rsidRPr="006F60DF" w:rsidRDefault="00903B19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03B19" w:rsidRDefault="00903B19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:rsidR="00903B19" w:rsidRDefault="00903B19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43" w:type="dxa"/>
            <w:vMerge/>
          </w:tcPr>
          <w:p w:rsidR="00903B19" w:rsidRPr="006F60DF" w:rsidRDefault="00903B19" w:rsidP="006F60D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 в повседневной жизни 12 часов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о дачном участке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https://oge.sdamgia.ru/problem?id=366578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планировку квартир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https://oge.sdamgia.ru/problem?id=366587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о земледелии  в горных районах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https://math-oge.sdamgia.ru/problem?id=424920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о мобильном интернете и трафике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https://oge.sdamgia.ru/problem?id=367126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о формате листов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https://oge.sdamgia.ru/problem?id=408269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маркировку автомобильных шин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https://oge.sdamgia.ru/problem?id=408176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о плане сельской местности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https://math-oge.sdamgia.ru/problem?id=408182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о теплице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https://oge.sdamgia.ru/problem?id=392103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про строительство бани с печью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https://oge.sdamgia.ru/problem?id=383592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полис ОСАГО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https://oge.sdamgia.ru/problem?id=369722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про схемы метро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https://math-oge.sdamgia.ru/problem?id=366647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proofErr w:type="gramStart"/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реальная математика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https://math-oge.sdamgia.ru/problem?id=366647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</w:tcPr>
          <w:p w:rsidR="00903B19" w:rsidRPr="006F60DF" w:rsidRDefault="00903B19" w:rsidP="00903B19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задачи 6 часов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Фигуры на квадратной решетке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https://oge.sdamgia.ru/problem?id=40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Площади фигур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https://mathweb.ru/area.html#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Окружность, круг и их элементы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par1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https://inter-academy.ru/matematika/geometry/okruzhnost.php#par1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задачи по геометрии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https://planimetry-urok.sdamgia.ru/test?theme=1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задачи по геометрии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 на вычисление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https://oge.sdamgia.ru/problem?id=50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 и роботы  6 часов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Рисование геометрических фигур с использованием робота манипулятора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https://youtu.be/0qTKOQXS_-I?si=-MXbanotVWlakpst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Выжигание фигур по координатам с помощью робота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https://youtu.be/lvfQkByuySY?si=ZQhFa_cMhHzB5haa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предметов, обладающих 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определенными свойствами и перенос их с помощью робота в определенную точку пространства.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https://youtu.be/lvfQkByuySY?si</w:t>
              </w:r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=ZQhFa_cMhHzB5haa</w:t>
              </w:r>
            </w:hyperlink>
          </w:p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печать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https://youtu.be/lvfQkByuySY?si=ZQhFa_cMhHzB5haa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размеров тел, полученных с помощью 3 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печати.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https://youtu.be/lvfQkByuySY?si=ZQhFa_cMhHzB5haa</w:t>
              </w:r>
            </w:hyperlink>
          </w:p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размеров тел, полученных с помощью 3 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печати.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https://youtu.be/lvfQkByuySY?si=ZQhFa_cMhHzB5haa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на чертежах 6 часов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готовым  чертежам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http://www.itmathrepetitor.ru/geometriya-na-gotovykh-chertezhakh-ravnob/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направленных на формирование умения читать чертеж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http://www.itmathrepetitor.ru/geometriya-na-gotovykh-chertezhakh-summa-u/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направленных одного вида информации в другой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http://www.itmathrepetitor.ru/geometriya-na-gotovykh-chertezhakh-okruzhn/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Геометрия на клетчатой бумаге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http://www.itmathrepetitor.ru/geometriya-na-gotovykh-chertezhakh-pryamou/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Геометрия на клетчатой бумаге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D4C2E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903B19" w:rsidRPr="006F60DF">
                <w:rPr>
                  <w:rFonts w:ascii="Times New Roman" w:eastAsia="Courier New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http://www.itmathrepetitor.ru/geometriya-na-gotovykh-chertezhakh-svojjst/</w:t>
              </w:r>
            </w:hyperlink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«Задачи на чертежах»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 и профессии 4 часа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в профессиональной деятельности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в профессиональной деятельности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задачи в профессиях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B19" w:rsidRPr="006F60DF" w:rsidTr="00903B19">
        <w:trPr>
          <w:jc w:val="center"/>
        </w:trPr>
        <w:tc>
          <w:tcPr>
            <w:tcW w:w="72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98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работа по теме </w:t>
            </w:r>
          </w:p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«Математика и жизнь»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B19" w:rsidRPr="006F60DF" w:rsidRDefault="00903B19" w:rsidP="006F60D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269B" w:rsidRPr="006F60DF" w:rsidRDefault="00EE269B" w:rsidP="006F60D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EE269B" w:rsidRPr="006F60DF" w:rsidRDefault="00EE269B" w:rsidP="006F60D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70734" w:rsidRDefault="00370734" w:rsidP="00370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370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370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370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370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370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370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370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370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370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72" w:rsidRDefault="00335A72" w:rsidP="00370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69B" w:rsidRPr="00370734" w:rsidRDefault="00370734" w:rsidP="00370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70734" w:rsidRPr="00370734" w:rsidRDefault="00370734" w:rsidP="00370734">
      <w:pPr>
        <w:pStyle w:val="a5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370734">
        <w:rPr>
          <w:color w:val="212529"/>
        </w:rPr>
        <w:t>1. Актуальные проблемы подготовки будущего учителя математики. Межвузовский сборник научных трудов. Выпуск 3</w:t>
      </w:r>
      <w:proofErr w:type="gramStart"/>
      <w:r w:rsidRPr="00370734">
        <w:rPr>
          <w:color w:val="212529"/>
        </w:rPr>
        <w:t xml:space="preserve"> / П</w:t>
      </w:r>
      <w:proofErr w:type="gramEnd"/>
      <w:r w:rsidRPr="00370734">
        <w:rPr>
          <w:color w:val="212529"/>
        </w:rPr>
        <w:t>од ред. Ю.А. Дробышева и И.В. Дробышевой. – Калуга: Изд-во КГПУ им. К.Э. Циолковского, 2009. – 176с.</w:t>
      </w:r>
    </w:p>
    <w:p w:rsidR="00370734" w:rsidRPr="00370734" w:rsidRDefault="00370734" w:rsidP="00370734">
      <w:pPr>
        <w:pStyle w:val="a5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370734">
        <w:rPr>
          <w:color w:val="212529"/>
        </w:rPr>
        <w:t xml:space="preserve">2. Глейзер Г.И. История математики в школе: IV-VI </w:t>
      </w:r>
      <w:proofErr w:type="spellStart"/>
      <w:r w:rsidRPr="00370734">
        <w:rPr>
          <w:color w:val="212529"/>
        </w:rPr>
        <w:t>кл</w:t>
      </w:r>
      <w:proofErr w:type="spellEnd"/>
      <w:r w:rsidRPr="00370734">
        <w:rPr>
          <w:color w:val="212529"/>
        </w:rPr>
        <w:t>. Пособие для учителей. – М.: Просвещение, 2007. – 239с.</w:t>
      </w:r>
    </w:p>
    <w:p w:rsidR="00370734" w:rsidRPr="00370734" w:rsidRDefault="00370734" w:rsidP="00370734">
      <w:pPr>
        <w:pStyle w:val="a5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370734">
        <w:rPr>
          <w:color w:val="212529"/>
        </w:rPr>
        <w:t xml:space="preserve">3. Глейзер Г.И. История математики в школе: VII-VIII </w:t>
      </w:r>
      <w:proofErr w:type="spellStart"/>
      <w:r w:rsidRPr="00370734">
        <w:rPr>
          <w:color w:val="212529"/>
        </w:rPr>
        <w:t>кл</w:t>
      </w:r>
      <w:proofErr w:type="spellEnd"/>
      <w:r w:rsidRPr="00370734">
        <w:rPr>
          <w:color w:val="212529"/>
        </w:rPr>
        <w:t>. Пособие для учителей. – М.: Просвещение, 2007. – 240с.</w:t>
      </w:r>
    </w:p>
    <w:p w:rsidR="00370734" w:rsidRPr="00370734" w:rsidRDefault="00370734" w:rsidP="00370734">
      <w:pPr>
        <w:pStyle w:val="a5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370734">
        <w:rPr>
          <w:color w:val="212529"/>
        </w:rPr>
        <w:t xml:space="preserve">4. Глейзер Г.И. История математики в школе: IX-X </w:t>
      </w:r>
      <w:proofErr w:type="spellStart"/>
      <w:r w:rsidRPr="00370734">
        <w:rPr>
          <w:color w:val="212529"/>
        </w:rPr>
        <w:t>кл</w:t>
      </w:r>
      <w:proofErr w:type="spellEnd"/>
      <w:r w:rsidRPr="00370734">
        <w:rPr>
          <w:color w:val="212529"/>
        </w:rPr>
        <w:t>. Пособие для учителей. – М.: Просвещение, 2008. – 351с.</w:t>
      </w:r>
    </w:p>
    <w:p w:rsidR="00370734" w:rsidRPr="00370734" w:rsidRDefault="00370734" w:rsidP="00370734">
      <w:pPr>
        <w:pStyle w:val="a5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370734">
        <w:rPr>
          <w:color w:val="212529"/>
        </w:rPr>
        <w:t xml:space="preserve">5. Фридман Л.М. Теоретические основы методики обучения математике. – М.: Флинта, 2009. – 224 </w:t>
      </w:r>
      <w:proofErr w:type="gramStart"/>
      <w:r w:rsidRPr="00370734">
        <w:rPr>
          <w:color w:val="212529"/>
        </w:rPr>
        <w:t>с</w:t>
      </w:r>
      <w:proofErr w:type="gramEnd"/>
      <w:r w:rsidRPr="00370734">
        <w:rPr>
          <w:color w:val="212529"/>
        </w:rPr>
        <w:t>.</w:t>
      </w:r>
    </w:p>
    <w:p w:rsidR="00370734" w:rsidRPr="00370734" w:rsidRDefault="00370734" w:rsidP="00370734">
      <w:pPr>
        <w:pStyle w:val="a5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370734">
        <w:rPr>
          <w:color w:val="212529"/>
        </w:rPr>
        <w:t>6. Энциклопедия для детей. Т. 11. Математика / Глав</w:t>
      </w:r>
      <w:proofErr w:type="gramStart"/>
      <w:r w:rsidRPr="00370734">
        <w:rPr>
          <w:color w:val="212529"/>
        </w:rPr>
        <w:t>.</w:t>
      </w:r>
      <w:proofErr w:type="gramEnd"/>
      <w:r w:rsidRPr="00370734">
        <w:rPr>
          <w:color w:val="212529"/>
        </w:rPr>
        <w:t xml:space="preserve"> </w:t>
      </w:r>
      <w:proofErr w:type="gramStart"/>
      <w:r w:rsidRPr="00370734">
        <w:rPr>
          <w:color w:val="212529"/>
        </w:rPr>
        <w:t>р</w:t>
      </w:r>
      <w:proofErr w:type="gramEnd"/>
      <w:r w:rsidRPr="00370734">
        <w:rPr>
          <w:color w:val="212529"/>
        </w:rPr>
        <w:t>ед. М.Д.Аксенова; метод. и отв. ред. В.А.Володин. – М.: Авантаж, 2011. – 688с.</w:t>
      </w:r>
    </w:p>
    <w:p w:rsidR="00370734" w:rsidRPr="00370734" w:rsidRDefault="00370734" w:rsidP="00370734">
      <w:pPr>
        <w:pStyle w:val="a5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370734">
        <w:rPr>
          <w:b/>
          <w:bCs/>
          <w:color w:val="212529"/>
        </w:rPr>
        <w:t>Электронные ресурсы</w:t>
      </w:r>
      <w:r w:rsidRPr="00370734">
        <w:rPr>
          <w:color w:val="212529"/>
        </w:rPr>
        <w:t>:</w:t>
      </w:r>
    </w:p>
    <w:p w:rsidR="00370734" w:rsidRPr="00370734" w:rsidRDefault="00370734" w:rsidP="00370734">
      <w:pPr>
        <w:pStyle w:val="a5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370734">
        <w:rPr>
          <w:color w:val="212529"/>
        </w:rPr>
        <w:t>Детская энциклопедия «Хочу все знать»</w:t>
      </w:r>
    </w:p>
    <w:p w:rsidR="00370734" w:rsidRPr="00370734" w:rsidRDefault="00370734" w:rsidP="00370734">
      <w:pPr>
        <w:pStyle w:val="a5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370734">
        <w:rPr>
          <w:color w:val="212529"/>
        </w:rPr>
        <w:t xml:space="preserve">Детская энциклопедия Кирилла и </w:t>
      </w:r>
      <w:proofErr w:type="spellStart"/>
      <w:r w:rsidRPr="00370734">
        <w:rPr>
          <w:color w:val="212529"/>
        </w:rPr>
        <w:t>Мефодия</w:t>
      </w:r>
      <w:proofErr w:type="spellEnd"/>
      <w:r w:rsidRPr="00370734">
        <w:rPr>
          <w:color w:val="212529"/>
        </w:rPr>
        <w:t>.</w:t>
      </w:r>
    </w:p>
    <w:p w:rsidR="00370734" w:rsidRPr="00370734" w:rsidRDefault="00370734" w:rsidP="00370734">
      <w:pPr>
        <w:pStyle w:val="a5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370734">
        <w:rPr>
          <w:color w:val="212529"/>
        </w:rPr>
        <w:t>Большая советская энциклопедия.</w:t>
      </w:r>
    </w:p>
    <w:p w:rsidR="00EE269B" w:rsidRPr="006F60DF" w:rsidRDefault="00EE269B" w:rsidP="00370734">
      <w:pPr>
        <w:widowControl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69B" w:rsidRPr="006F60DF" w:rsidRDefault="00EE269B" w:rsidP="006F60D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EE269B" w:rsidRPr="006F60DF" w:rsidRDefault="00EE269B" w:rsidP="006F60D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7CC9" w:rsidRPr="006F60DF" w:rsidRDefault="00077CC9" w:rsidP="006F60DF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26C" w:rsidRPr="006F60DF" w:rsidRDefault="00A4026C" w:rsidP="006F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026C" w:rsidRPr="006F60DF" w:rsidSect="006F60DF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E4A"/>
    <w:multiLevelType w:val="hybridMultilevel"/>
    <w:tmpl w:val="DB668D84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4D34"/>
    <w:multiLevelType w:val="multilevel"/>
    <w:tmpl w:val="254E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57C3A"/>
    <w:multiLevelType w:val="hybridMultilevel"/>
    <w:tmpl w:val="196A7B1E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851E7"/>
    <w:multiLevelType w:val="multilevel"/>
    <w:tmpl w:val="80EA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44EBD"/>
    <w:multiLevelType w:val="multilevel"/>
    <w:tmpl w:val="E3C8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06472"/>
    <w:multiLevelType w:val="multilevel"/>
    <w:tmpl w:val="651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22DEE"/>
    <w:multiLevelType w:val="multilevel"/>
    <w:tmpl w:val="6BB8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510C3"/>
    <w:multiLevelType w:val="hybridMultilevel"/>
    <w:tmpl w:val="FD92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781FBA"/>
    <w:multiLevelType w:val="hybridMultilevel"/>
    <w:tmpl w:val="A650F97A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072EA"/>
    <w:multiLevelType w:val="multilevel"/>
    <w:tmpl w:val="9BF4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A7EC2"/>
    <w:multiLevelType w:val="multilevel"/>
    <w:tmpl w:val="3BC0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FF5D1A"/>
    <w:multiLevelType w:val="hybridMultilevel"/>
    <w:tmpl w:val="CFEE90FA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C74B5"/>
    <w:multiLevelType w:val="multilevel"/>
    <w:tmpl w:val="338E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562FB7"/>
    <w:multiLevelType w:val="multilevel"/>
    <w:tmpl w:val="701C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D687C"/>
    <w:multiLevelType w:val="multilevel"/>
    <w:tmpl w:val="4A36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E1B24"/>
    <w:multiLevelType w:val="hybridMultilevel"/>
    <w:tmpl w:val="B1544F72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14CAF"/>
    <w:multiLevelType w:val="hybridMultilevel"/>
    <w:tmpl w:val="30744EDA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CFE"/>
    <w:rsid w:val="000209A7"/>
    <w:rsid w:val="000628A9"/>
    <w:rsid w:val="00077CC9"/>
    <w:rsid w:val="00087C13"/>
    <w:rsid w:val="00304A20"/>
    <w:rsid w:val="00335A72"/>
    <w:rsid w:val="00351C1A"/>
    <w:rsid w:val="00370734"/>
    <w:rsid w:val="004103DB"/>
    <w:rsid w:val="005417DC"/>
    <w:rsid w:val="005A12A2"/>
    <w:rsid w:val="006922D6"/>
    <w:rsid w:val="006959C4"/>
    <w:rsid w:val="006F60DF"/>
    <w:rsid w:val="007A0F8D"/>
    <w:rsid w:val="0082040B"/>
    <w:rsid w:val="00885078"/>
    <w:rsid w:val="00903B19"/>
    <w:rsid w:val="009D4C2E"/>
    <w:rsid w:val="00A4026C"/>
    <w:rsid w:val="00A4532A"/>
    <w:rsid w:val="00AA4463"/>
    <w:rsid w:val="00C46A0D"/>
    <w:rsid w:val="00C77007"/>
    <w:rsid w:val="00C87CBE"/>
    <w:rsid w:val="00CD7CFE"/>
    <w:rsid w:val="00D0655B"/>
    <w:rsid w:val="00D948E8"/>
    <w:rsid w:val="00E0730A"/>
    <w:rsid w:val="00E80D5D"/>
    <w:rsid w:val="00EC1291"/>
    <w:rsid w:val="00E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7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4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417DC"/>
  </w:style>
  <w:style w:type="character" w:customStyle="1" w:styleId="c7">
    <w:name w:val="c7"/>
    <w:basedOn w:val="a0"/>
    <w:rsid w:val="005417DC"/>
  </w:style>
  <w:style w:type="character" w:customStyle="1" w:styleId="c24">
    <w:name w:val="c24"/>
    <w:basedOn w:val="a0"/>
    <w:rsid w:val="005417DC"/>
  </w:style>
  <w:style w:type="character" w:customStyle="1" w:styleId="c6">
    <w:name w:val="c6"/>
    <w:basedOn w:val="a0"/>
    <w:rsid w:val="00304A20"/>
  </w:style>
  <w:style w:type="table" w:customStyle="1" w:styleId="1">
    <w:name w:val="Сетка таблицы1"/>
    <w:basedOn w:val="a1"/>
    <w:next w:val="a3"/>
    <w:uiPriority w:val="59"/>
    <w:rsid w:val="00A4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E2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E2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oge.sdamgia.ru/problem?id=424920" TargetMode="External"/><Relationship Id="rId13" Type="http://schemas.openxmlformats.org/officeDocument/2006/relationships/hyperlink" Target="https://oge.sdamgia.ru/problem?id=392103" TargetMode="External"/><Relationship Id="rId18" Type="http://schemas.openxmlformats.org/officeDocument/2006/relationships/hyperlink" Target="https://oge.sdamgia.ru/problem?id=40" TargetMode="External"/><Relationship Id="rId26" Type="http://schemas.openxmlformats.org/officeDocument/2006/relationships/hyperlink" Target="https://youtu.be/lvfQkByuySY?si=ZQhFa_cMhHzB5ha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nimetry-urok.sdamgia.ru/test?theme=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oge.sdamgia.ru/problem?id=366587" TargetMode="External"/><Relationship Id="rId12" Type="http://schemas.openxmlformats.org/officeDocument/2006/relationships/hyperlink" Target="https://math-oge.sdamgia.ru/problem?id=408182" TargetMode="External"/><Relationship Id="rId17" Type="http://schemas.openxmlformats.org/officeDocument/2006/relationships/hyperlink" Target="https://math-oge.sdamgia.ru/problem?id=366647" TargetMode="External"/><Relationship Id="rId25" Type="http://schemas.openxmlformats.org/officeDocument/2006/relationships/hyperlink" Target="https://youtu.be/lvfQkByuySY?si=ZQhFa_cMhHzB5haa" TargetMode="External"/><Relationship Id="rId33" Type="http://schemas.openxmlformats.org/officeDocument/2006/relationships/hyperlink" Target="http://www.itmathrepetitor.ru/geometriya-na-gotovykh-chertezhakh-svojj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th-oge.sdamgia.ru/problem?id=366647" TargetMode="External"/><Relationship Id="rId20" Type="http://schemas.openxmlformats.org/officeDocument/2006/relationships/hyperlink" Target="https://inter-academy.ru/matematika/geometry/okruzhnost.php" TargetMode="External"/><Relationship Id="rId29" Type="http://schemas.openxmlformats.org/officeDocument/2006/relationships/hyperlink" Target="http://www.itmathrepetitor.ru/geometriya-na-gotovykh-chertezhakh-ravnob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ge.sdamgia.ru/problem?id=366578" TargetMode="External"/><Relationship Id="rId11" Type="http://schemas.openxmlformats.org/officeDocument/2006/relationships/hyperlink" Target="https://oge.sdamgia.ru/problem?id=408176" TargetMode="External"/><Relationship Id="rId24" Type="http://schemas.openxmlformats.org/officeDocument/2006/relationships/hyperlink" Target="https://youtu.be/lvfQkByuySY?si=ZQhFa_cMhHzB5haa" TargetMode="External"/><Relationship Id="rId32" Type="http://schemas.openxmlformats.org/officeDocument/2006/relationships/hyperlink" Target="http://www.itmathrepetitor.ru/geometriya-na-gotovykh-chertezhakh-pryamo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ge.sdamgia.ru/problem?id=369722" TargetMode="External"/><Relationship Id="rId23" Type="http://schemas.openxmlformats.org/officeDocument/2006/relationships/hyperlink" Target="https://youtu.be/0qTKOQXS_-I?si=-MXbanotVWlakpst" TargetMode="External"/><Relationship Id="rId28" Type="http://schemas.openxmlformats.org/officeDocument/2006/relationships/hyperlink" Target="https://youtu.be/lvfQkByuySY?si=ZQhFa_cMhHzB5haa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oge.sdamgia.ru/problem?id=408269" TargetMode="External"/><Relationship Id="rId19" Type="http://schemas.openxmlformats.org/officeDocument/2006/relationships/hyperlink" Target="https://mathweb.ru/area.html" TargetMode="External"/><Relationship Id="rId31" Type="http://schemas.openxmlformats.org/officeDocument/2006/relationships/hyperlink" Target="http://www.itmathrepetitor.ru/geometriya-na-gotovykh-chertezhakh-okruzh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ge.sdamgia.ru/problem?id=367126" TargetMode="External"/><Relationship Id="rId14" Type="http://schemas.openxmlformats.org/officeDocument/2006/relationships/hyperlink" Target="https://oge.sdamgia.ru/problem?id=383592" TargetMode="External"/><Relationship Id="rId22" Type="http://schemas.openxmlformats.org/officeDocument/2006/relationships/hyperlink" Target="https://oge.sdamgia.ru/problem?id=50" TargetMode="External"/><Relationship Id="rId27" Type="http://schemas.openxmlformats.org/officeDocument/2006/relationships/hyperlink" Target="https://youtu.be/lvfQkByuySY?si=ZQhFa_cMhHzB5haa" TargetMode="External"/><Relationship Id="rId30" Type="http://schemas.openxmlformats.org/officeDocument/2006/relationships/hyperlink" Target="http://www.itmathrepetitor.ru/geometriya-na-gotovykh-chertezhakh-summa-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A10E-BA3E-445E-97E5-498BC296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4920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 Windows</cp:lastModifiedBy>
  <cp:revision>20</cp:revision>
  <dcterms:created xsi:type="dcterms:W3CDTF">2024-09-07T14:53:00Z</dcterms:created>
  <dcterms:modified xsi:type="dcterms:W3CDTF">2024-10-01T20:52:00Z</dcterms:modified>
</cp:coreProperties>
</file>